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556"/>
        <w:gridCol w:w="2100"/>
      </w:tblGrid>
      <w:tr w:rsidR="009128B4" w:rsidTr="0045340C">
        <w:trPr>
          <w:trHeight w:val="609"/>
        </w:trPr>
        <w:tc>
          <w:tcPr>
            <w:tcW w:w="9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8B4" w:rsidRDefault="009128B4" w:rsidP="0045340C">
            <w:pPr>
              <w:pStyle w:val="a4"/>
              <w:jc w:val="center"/>
            </w:pPr>
          </w:p>
          <w:p w:rsidR="009128B4" w:rsidRDefault="00F55876" w:rsidP="0045340C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Доклад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виде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(надзора),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</w:tr>
      <w:tr w:rsidR="009128B4" w:rsidTr="0045340C">
        <w:trPr>
          <w:trHeight w:val="414"/>
        </w:trPr>
        <w:tc>
          <w:tcPr>
            <w:tcW w:w="9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8B4" w:rsidRDefault="00F55876" w:rsidP="0045340C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благоустройства</w:t>
            </w:r>
          </w:p>
        </w:tc>
        <w:bookmarkStart w:id="0" w:name="_GoBack"/>
        <w:bookmarkEnd w:id="0"/>
      </w:tr>
      <w:tr w:rsidR="009128B4" w:rsidTr="0045340C">
        <w:trPr>
          <w:trHeight w:val="405"/>
        </w:trPr>
        <w:tc>
          <w:tcPr>
            <w:tcW w:w="9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40C" w:rsidRDefault="00F55876" w:rsidP="0045340C">
            <w:pPr>
              <w:pStyle w:val="a4"/>
              <w:jc w:val="center"/>
              <w:rPr>
                <w:b/>
                <w:spacing w:val="3"/>
                <w:sz w:val="16"/>
              </w:rPr>
            </w:pPr>
            <w:r>
              <w:rPr>
                <w:b/>
                <w:sz w:val="16"/>
              </w:rPr>
              <w:t>Администрация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  <w:p w:rsidR="009128B4" w:rsidRDefault="00F55876" w:rsidP="0045340C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"</w:t>
            </w:r>
            <w:proofErr w:type="spellStart"/>
            <w:r w:rsidR="008C6D5A">
              <w:rPr>
                <w:b/>
                <w:sz w:val="16"/>
              </w:rPr>
              <w:t>Милютинское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сельское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поселение"</w:t>
            </w:r>
          </w:p>
        </w:tc>
      </w:tr>
      <w:tr w:rsidR="009128B4" w:rsidTr="0045340C">
        <w:trPr>
          <w:trHeight w:val="240"/>
        </w:trPr>
        <w:tc>
          <w:tcPr>
            <w:tcW w:w="9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8B4" w:rsidRDefault="008C6D5A" w:rsidP="0045340C">
            <w:pPr>
              <w:pStyle w:val="a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Милютинский</w:t>
            </w:r>
            <w:proofErr w:type="spellEnd"/>
            <w:r w:rsidR="00F55876">
              <w:rPr>
                <w:b/>
                <w:spacing w:val="-1"/>
                <w:sz w:val="16"/>
              </w:rPr>
              <w:t xml:space="preserve"> </w:t>
            </w:r>
            <w:r w:rsidR="00F55876">
              <w:rPr>
                <w:b/>
                <w:sz w:val="16"/>
              </w:rPr>
              <w:t>район,</w:t>
            </w:r>
            <w:r w:rsidR="00F55876">
              <w:rPr>
                <w:b/>
                <w:spacing w:val="-1"/>
                <w:sz w:val="16"/>
              </w:rPr>
              <w:t xml:space="preserve"> </w:t>
            </w:r>
            <w:r w:rsidR="00F55876">
              <w:rPr>
                <w:b/>
                <w:sz w:val="16"/>
              </w:rPr>
              <w:t>Ростовская область</w:t>
            </w:r>
          </w:p>
        </w:tc>
      </w:tr>
      <w:tr w:rsidR="009128B4" w:rsidTr="0045340C">
        <w:trPr>
          <w:trHeight w:val="172"/>
        </w:trPr>
        <w:tc>
          <w:tcPr>
            <w:tcW w:w="521" w:type="dxa"/>
            <w:tcBorders>
              <w:top w:val="nil"/>
            </w:tcBorders>
          </w:tcPr>
          <w:p w:rsidR="009128B4" w:rsidRDefault="009128B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6556" w:type="dxa"/>
            <w:tcBorders>
              <w:top w:val="nil"/>
            </w:tcBorders>
          </w:tcPr>
          <w:p w:rsidR="009128B4" w:rsidRDefault="00F55876">
            <w:pPr>
              <w:pStyle w:val="TableParagraph"/>
              <w:spacing w:before="10" w:line="142" w:lineRule="exact"/>
              <w:ind w:left="2394" w:right="23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Наименование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показателей</w:t>
            </w:r>
          </w:p>
        </w:tc>
        <w:tc>
          <w:tcPr>
            <w:tcW w:w="2100" w:type="dxa"/>
            <w:tcBorders>
              <w:top w:val="nil"/>
            </w:tcBorders>
          </w:tcPr>
          <w:p w:rsidR="009128B4" w:rsidRDefault="00F55876">
            <w:pPr>
              <w:pStyle w:val="TableParagraph"/>
              <w:spacing w:before="6" w:line="147" w:lineRule="exact"/>
              <w:ind w:left="522" w:right="4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Поля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ответа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мероприятий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4" w:line="124" w:lineRule="exact"/>
              <w:ind w:left="3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328"/>
              <w:rPr>
                <w:sz w:val="12"/>
              </w:rPr>
            </w:pPr>
            <w:r>
              <w:rPr>
                <w:sz w:val="12"/>
              </w:rPr>
              <w:t>информирование (количество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размещения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информации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официальном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сайте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3" w:line="240" w:lineRule="auto"/>
              <w:ind w:left="3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328"/>
              <w:rPr>
                <w:sz w:val="12"/>
              </w:rPr>
            </w:pPr>
            <w:r>
              <w:rPr>
                <w:sz w:val="12"/>
              </w:rPr>
              <w:t>обобщение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правоприменительной практики (количество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докладов 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правоприменительной практике,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размещенных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официальном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сайте контрольного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меры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стимулирования добросовестности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мероприятий)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объявление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предостережения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консультирование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4" w:line="124" w:lineRule="exact"/>
              <w:ind w:left="3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328"/>
              <w:rPr>
                <w:sz w:val="12"/>
              </w:rPr>
            </w:pPr>
            <w:proofErr w:type="spellStart"/>
            <w:r>
              <w:rPr>
                <w:sz w:val="12"/>
              </w:rPr>
              <w:t>самообследование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прохождения </w:t>
            </w:r>
            <w:proofErr w:type="spellStart"/>
            <w:r>
              <w:rPr>
                <w:sz w:val="12"/>
              </w:rPr>
              <w:t>самообследования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официальном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сайте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органа),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1.6.1.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781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самообследований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z w:val="12"/>
              </w:rPr>
              <w:t xml:space="preserve">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приняты и размещены 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официальном сайте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 декларации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соблюдения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1.7.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визит, 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1.7.1.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8"/>
              <w:ind w:left="781"/>
              <w:rPr>
                <w:sz w:val="12"/>
              </w:rPr>
            </w:pPr>
            <w:r>
              <w:rPr>
                <w:sz w:val="12"/>
              </w:rPr>
              <w:t>обязательный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1.7.2.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предусматривающий возможность отказа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от его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1.7.3.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 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заявлению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с взаимодействием - 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proofErr w:type="gramStart"/>
            <w:r>
              <w:rPr>
                <w:sz w:val="12"/>
              </w:rPr>
              <w:t>плановых, 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 в 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2.1.3.1.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инспекционный 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2.1.4.1.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2.1.5.1.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2.1.6.1.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2.1.7.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выездная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2.1.7.1.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2.2.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proofErr w:type="gramStart"/>
            <w:r>
              <w:rPr>
                <w:sz w:val="12"/>
              </w:rPr>
              <w:t>внеплановых, 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 в 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8"/>
              <w:ind w:left="781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2.2.3.1.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инспекционный 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2.2.4.1.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2.2.5.1.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2.2.6.1.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2.2.7.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выездная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2.2.7.1.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108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proofErr w:type="gramStart"/>
            <w:r>
              <w:rPr>
                <w:sz w:val="12"/>
              </w:rPr>
              <w:t>Количество контрольных (надзорных) действий, совершенных при проведении контрольных (надзорных) 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  <w:proofErr w:type="gramEnd"/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осмотр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досмотр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опрос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получение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письменных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объяснений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истребование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документов,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463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5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3.5.1.</w:t>
            </w:r>
          </w:p>
        </w:tc>
        <w:tc>
          <w:tcPr>
            <w:tcW w:w="6556" w:type="dxa"/>
          </w:tcPr>
          <w:p w:rsidR="009128B4" w:rsidRDefault="00F55876" w:rsidP="008C6D5A">
            <w:pPr>
              <w:pStyle w:val="TableParagraph"/>
              <w:spacing w:before="0" w:line="150" w:lineRule="atLeast"/>
              <w:ind w:right="29"/>
              <w:rPr>
                <w:sz w:val="12"/>
              </w:rPr>
            </w:pPr>
            <w:r>
              <w:rPr>
                <w:sz w:val="12"/>
              </w:rPr>
              <w:t>истребование документов, которые в соответствии с обязательными требованиями должны находиться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нахождения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(осуществления деятельности)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лица (его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филиалов,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представительств,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обособленных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структурных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подразделений) либо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объекта контроля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отбор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(образцов)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инструментальное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обследование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3.8.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испытание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3.9.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экспертиза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3.10.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эксперимент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без взаимодействия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4.1.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выездное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обследование, 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4.1.1.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4.2.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наблюдение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соблюдением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4.2.1.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 w:right="91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проведенных с использованием средств дистанционного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взаимодействия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привлечением: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6.1.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экспертных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организаций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6.2.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экспертов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6.3.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специалистов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контролируемых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проведены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контрольные (надзорные)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взаимодействием,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специальные режимы 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 (надзора)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7.1.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</w:tbl>
    <w:p w:rsidR="009128B4" w:rsidRDefault="009128B4">
      <w:pPr>
        <w:spacing w:line="133" w:lineRule="exact"/>
        <w:jc w:val="center"/>
        <w:rPr>
          <w:sz w:val="12"/>
        </w:rPr>
        <w:sectPr w:rsidR="009128B4">
          <w:type w:val="continuous"/>
          <w:pgSz w:w="11910" w:h="16840"/>
          <w:pgMar w:top="1060" w:right="10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556"/>
        <w:gridCol w:w="2100"/>
      </w:tblGrid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7.2.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мониторинга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7.3.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в 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7.4.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рейда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8.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контрольные (надзорные)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мероприятия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 взаимодействием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8.1.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организаций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8.2.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3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8.3.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производственные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объекты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462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5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167" w:right="152"/>
              <w:jc w:val="center"/>
              <w:rPr>
                <w:sz w:val="12"/>
              </w:rPr>
            </w:pPr>
            <w:r>
              <w:rPr>
                <w:sz w:val="12"/>
              </w:rPr>
              <w:t>9.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0" w:lineRule="atLeast"/>
              <w:ind w:left="25" w:right="91"/>
              <w:rPr>
                <w:sz w:val="12"/>
              </w:rPr>
            </w:pPr>
            <w:r>
              <w:rPr>
                <w:sz w:val="12"/>
              </w:rPr>
              <w:t>Количество контролируемых лиц, у которых в рамках проведения контрольных (надзорных) мероприятий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 режимов государственного контроля (надзора) выявлены нарушения обязательных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требований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65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17" w:line="128" w:lineRule="exact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9.1.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17" w:line="128" w:lineRule="exact"/>
              <w:ind w:left="328"/>
              <w:rPr>
                <w:sz w:val="12"/>
              </w:rPr>
            </w:pPr>
            <w:r>
              <w:rPr>
                <w:sz w:val="12"/>
              </w:rPr>
              <w:t>субъектов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малого 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среднего 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12" w:line="133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462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5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10.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0" w:lineRule="atLeast"/>
              <w:ind w:left="25" w:right="29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 режимов государственного контроля (надзора) выявлены нарушения обязательных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требований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10.1.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организаций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10.2.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10.3.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производственные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объекты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87" w:line="240" w:lineRule="auto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факту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нарушения)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всего,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рамках: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11.1.1.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11.2.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 взаимодействия, из 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11.2.1.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11.3.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контроля (надзора)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специальных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контроля (надзора),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неисполнения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предписания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актов, составленных в рамках осуществления контрольных (надзорных) мероприятий, специальных режимов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14.1.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нарушении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14.2.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невозможности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мероприятия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выявленных фактов нарушения обязательных требований, по которым возбуждены дела об административных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правонарушениях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по итогам которых по фактам выявленных нарушений назначены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административные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наказания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16.1.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отношении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субъектов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административных наказаний, назначенных по итогам контрольных (надзорных) мероприятий, специальных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 числе по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видам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наказаний: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конфискация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орудия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совершения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предмета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административного правонарушения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лишение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специального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права,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предоставленного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физическому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лицу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административный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арест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87" w:line="240" w:lineRule="auto"/>
              <w:ind w:left="328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выдворение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пределы Российской Федерации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иностранного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гражданина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 лица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без гражданства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дисквалификация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приостановление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предупреждение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17.8.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административный штраф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17.8.1.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8"/>
              <w:ind w:left="781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17.8.2.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должностное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лицо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17.8.3.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индивидуального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17.8.4.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лицо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наложенных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штрафов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18.1.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18.2.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должностное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лицо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18.3.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индивидуального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18.4.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лицо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19.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уплаченных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(взысканных)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штрафов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20.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 (надзорных) органов, действий (бездействия) их должностных лиц, которые были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обжалованы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досудебного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обжалования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 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20.1.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proofErr w:type="gramStart"/>
            <w:r>
              <w:rPr>
                <w:sz w:val="12"/>
              </w:rPr>
              <w:t>оставлены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изменения</w:t>
            </w:r>
            <w:proofErr w:type="gramEnd"/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20.2.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proofErr w:type="gramStart"/>
            <w:r>
              <w:rPr>
                <w:sz w:val="12"/>
              </w:rPr>
              <w:t>отменены,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них:</w:t>
            </w:r>
            <w:proofErr w:type="gramEnd"/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20.2.1.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полностью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20.2.2.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частично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462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5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0" w:lineRule="atLeast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действий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(бездействия) их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которые были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 досудебного обжалования, и по которым контролируемыми лицами поданы исковые заявления в суд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 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 (надзорных) органов, действий (бездействия) их должностных лиц, результаты которых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обжаловались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судебном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порядке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7" w:line="240" w:lineRule="auto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9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8"/>
              <w:ind w:left="328"/>
              <w:rPr>
                <w:sz w:val="12"/>
              </w:rPr>
            </w:pPr>
            <w:r>
              <w:rPr>
                <w:sz w:val="12"/>
              </w:rPr>
              <w:t>в отношении решений (действий),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 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обжалования,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22.1.1.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 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22.2.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в отношении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решений 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привлечении контролируемого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 административной ответственности,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 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22.2.1.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 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результаты которых были признаны недействительными - всего, 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23.1.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по решению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суда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23.2.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по представлению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23.3.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328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решению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руководителя органа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(надзора),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(за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исключением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отмены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досудебного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обжалования)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462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5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24.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0" w:lineRule="atLeas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проведенных с грубым нарушением требований к организации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осуществлению государственного контроля (надзора), муниципального контроля, и </w:t>
            </w:r>
            <w:proofErr w:type="gramStart"/>
            <w:r>
              <w:rPr>
                <w:sz w:val="12"/>
              </w:rPr>
              <w:t>результаты</w:t>
            </w:r>
            <w:proofErr w:type="gramEnd"/>
            <w:r>
              <w:rPr>
                <w:sz w:val="12"/>
              </w:rPr>
              <w:t xml:space="preserve"> которых были признаны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недействительными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(или)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отменены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462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5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25.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0" w:lineRule="atLeast"/>
              <w:ind w:left="25" w:right="94"/>
              <w:jc w:val="both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проведенных с нарушением требований законодательства о порядке 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проведения,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z w:val="12"/>
              </w:rPr>
              <w:t xml:space="preserve"> выявления которых к должностным лицам контрольных (надзорных) органов применены меры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дисциплинарного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(или)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административного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наказания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26.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по итогам которых по фактам выявленных нарушений материалы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переданы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правоохранительные органы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возбуждения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уголовных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дел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27.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заявленных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проект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плана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 отчетный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год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27.1.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исключенных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</w:tbl>
    <w:p w:rsidR="009128B4" w:rsidRDefault="009128B4">
      <w:pPr>
        <w:spacing w:line="125" w:lineRule="exact"/>
        <w:jc w:val="center"/>
        <w:rPr>
          <w:sz w:val="12"/>
        </w:rPr>
        <w:sectPr w:rsidR="009128B4">
          <w:pgSz w:w="11910" w:h="16840"/>
          <w:pgMar w:top="1060" w:right="10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556"/>
        <w:gridCol w:w="2100"/>
      </w:tblGrid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lastRenderedPageBreak/>
              <w:t>28.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включенных в утвержденный план проведения плановых контрольных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 отчетный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год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28.1.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включенных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29.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 w:right="29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внеплановых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мероприятий,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заявления</w:t>
            </w:r>
            <w:proofErr w:type="gramEnd"/>
            <w:r>
              <w:rPr>
                <w:sz w:val="12"/>
              </w:rPr>
              <w:t xml:space="preserve"> 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согласовании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направлялись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прокуратуры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82" w:line="240" w:lineRule="auto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29.1.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которым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получен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отказ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согласовании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29.2.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причины отказа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согласовании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(текст до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6" w:lineRule="exact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29.3.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меры,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предпринятые в целях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минимизации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отказов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согласовании (текст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30.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категория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риска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изменена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периоде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3" w:line="125" w:lineRule="exact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304"/>
        </w:trPr>
        <w:tc>
          <w:tcPr>
            <w:tcW w:w="521" w:type="dxa"/>
          </w:tcPr>
          <w:p w:rsidR="009128B4" w:rsidRDefault="00F55876">
            <w:pPr>
              <w:pStyle w:val="TableParagraph"/>
              <w:spacing w:before="87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31.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spacing w:before="0" w:line="152" w:lineRule="exact"/>
              <w:ind w:left="25" w:right="91"/>
              <w:rPr>
                <w:sz w:val="12"/>
              </w:rPr>
            </w:pPr>
            <w:r>
              <w:rPr>
                <w:sz w:val="12"/>
              </w:rPr>
              <w:t>Сведения о количестве штатных единиц по должностям, предусматривающим выполнение функций по контролю (надзору),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 числе: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2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0"/>
              <w:ind w:left="10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31.1.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начало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 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0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31.1.1.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занятых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0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31.2.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на конец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0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31.2.1.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781"/>
              <w:rPr>
                <w:sz w:val="12"/>
              </w:rPr>
            </w:pPr>
            <w:r>
              <w:rPr>
                <w:sz w:val="12"/>
              </w:rPr>
              <w:t>занятых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0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32.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Сведения о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цифровизации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 символов)</w:t>
            </w:r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</w:tr>
      <w:tr w:rsidR="009128B4">
        <w:trPr>
          <w:trHeight w:val="148"/>
        </w:trPr>
        <w:tc>
          <w:tcPr>
            <w:tcW w:w="521" w:type="dxa"/>
          </w:tcPr>
          <w:p w:rsidR="009128B4" w:rsidRDefault="00F55876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33.</w:t>
            </w:r>
          </w:p>
        </w:tc>
        <w:tc>
          <w:tcPr>
            <w:tcW w:w="6556" w:type="dxa"/>
          </w:tcPr>
          <w:p w:rsidR="009128B4" w:rsidRDefault="00F55876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Достижение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целевых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значений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всех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показателей (да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- 1/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нет 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ind w:left="10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9128B4">
        <w:trPr>
          <w:trHeight w:val="2508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F55876">
            <w:pPr>
              <w:pStyle w:val="TableParagraph"/>
              <w:spacing w:before="84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34.</w:t>
            </w:r>
          </w:p>
        </w:tc>
        <w:tc>
          <w:tcPr>
            <w:tcW w:w="6556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F55876">
            <w:pPr>
              <w:pStyle w:val="TableParagraph"/>
              <w:spacing w:before="84" w:line="240" w:lineRule="auto"/>
              <w:ind w:left="25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показателях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из показателей) (текст до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10000 символов)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94" w:line="240" w:lineRule="auto"/>
              <w:ind w:left="25"/>
              <w:rPr>
                <w:sz w:val="12"/>
              </w:rPr>
            </w:pPr>
            <w:r>
              <w:rPr>
                <w:sz w:val="12"/>
              </w:rPr>
              <w:t>Ключевые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показатели:</w:t>
            </w:r>
          </w:p>
          <w:p w:rsidR="009128B4" w:rsidRDefault="00F5587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3" w:line="264" w:lineRule="auto"/>
              <w:ind w:right="268" w:firstLine="0"/>
              <w:rPr>
                <w:sz w:val="12"/>
              </w:rPr>
            </w:pPr>
            <w:r>
              <w:rPr>
                <w:sz w:val="12"/>
              </w:rPr>
              <w:t>Доля устраненных нарушений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обязательных требований от числа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</w:p>
          <w:p w:rsidR="009128B4" w:rsidRDefault="00F55876">
            <w:pPr>
              <w:pStyle w:val="TableParagraph"/>
              <w:spacing w:before="0" w:line="136" w:lineRule="exact"/>
              <w:ind w:left="25"/>
              <w:rPr>
                <w:sz w:val="12"/>
              </w:rPr>
            </w:pP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требований.</w:t>
            </w:r>
          </w:p>
          <w:p w:rsidR="009128B4" w:rsidRDefault="00F5587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3" w:line="264" w:lineRule="auto"/>
              <w:ind w:right="127" w:firstLine="0"/>
              <w:rPr>
                <w:sz w:val="12"/>
              </w:rPr>
            </w:pPr>
            <w:r>
              <w:rPr>
                <w:sz w:val="12"/>
              </w:rPr>
              <w:t>Доля обоснованных жалоб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действия (бездействие) контрольного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органа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(или)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его</w:t>
            </w:r>
          </w:p>
          <w:p w:rsidR="009128B4" w:rsidRDefault="00F55876">
            <w:pPr>
              <w:pStyle w:val="TableParagraph"/>
              <w:spacing w:before="0" w:line="264" w:lineRule="auto"/>
              <w:ind w:left="25" w:right="112"/>
              <w:rPr>
                <w:sz w:val="12"/>
              </w:rPr>
            </w:pPr>
            <w:r>
              <w:rPr>
                <w:sz w:val="12"/>
              </w:rPr>
              <w:t>должностных лиц при проведении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поступивших</w:t>
            </w:r>
          </w:p>
          <w:p w:rsidR="009128B4" w:rsidRDefault="00F55876">
            <w:pPr>
              <w:pStyle w:val="TableParagraph"/>
              <w:spacing w:before="0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жалоб.</w:t>
            </w:r>
          </w:p>
          <w:p w:rsidR="009128B4" w:rsidRDefault="00F55876">
            <w:pPr>
              <w:pStyle w:val="TableParagraph"/>
              <w:spacing w:before="0" w:line="150" w:lineRule="atLeast"/>
              <w:ind w:left="25" w:right="296"/>
              <w:rPr>
                <w:sz w:val="12"/>
              </w:rPr>
            </w:pPr>
            <w:r>
              <w:rPr>
                <w:sz w:val="12"/>
              </w:rPr>
              <w:t>Ключевые показатели рассчитать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невозможно ввиду отсутствия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 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периоде.</w:t>
            </w:r>
          </w:p>
        </w:tc>
      </w:tr>
      <w:tr w:rsidR="009128B4">
        <w:trPr>
          <w:trHeight w:val="1561"/>
        </w:trPr>
        <w:tc>
          <w:tcPr>
            <w:tcW w:w="521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2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1" w:line="240" w:lineRule="auto"/>
              <w:ind w:left="167" w:right="154"/>
              <w:jc w:val="center"/>
              <w:rPr>
                <w:sz w:val="12"/>
              </w:rPr>
            </w:pPr>
            <w:r>
              <w:rPr>
                <w:sz w:val="12"/>
              </w:rPr>
              <w:t>35.</w:t>
            </w:r>
          </w:p>
        </w:tc>
        <w:tc>
          <w:tcPr>
            <w:tcW w:w="6556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2" w:line="240" w:lineRule="auto"/>
              <w:rPr>
                <w:sz w:val="14"/>
              </w:rPr>
            </w:pPr>
          </w:p>
          <w:p w:rsidR="009128B4" w:rsidRDefault="00F55876">
            <w:pPr>
              <w:pStyle w:val="TableParagraph"/>
              <w:spacing w:before="1" w:line="240" w:lineRule="auto"/>
              <w:ind w:left="25"/>
              <w:rPr>
                <w:sz w:val="12"/>
              </w:rPr>
            </w:pPr>
            <w:r>
              <w:rPr>
                <w:sz w:val="12"/>
              </w:rPr>
              <w:t>Выводы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предложения по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итогам организации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осуществления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(текст до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10000 символов)</w:t>
            </w:r>
          </w:p>
        </w:tc>
        <w:tc>
          <w:tcPr>
            <w:tcW w:w="2100" w:type="dxa"/>
          </w:tcPr>
          <w:p w:rsidR="009128B4" w:rsidRDefault="00F55876">
            <w:pPr>
              <w:pStyle w:val="TableParagraph"/>
              <w:spacing w:before="55" w:line="264" w:lineRule="auto"/>
              <w:ind w:left="25" w:right="121"/>
              <w:rPr>
                <w:sz w:val="12"/>
              </w:rPr>
            </w:pPr>
            <w:r>
              <w:rPr>
                <w:sz w:val="12"/>
              </w:rPr>
              <w:t>В 2023 году в ходе осуществления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нарушений не установлено;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жалоб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жителей,</w:t>
            </w:r>
          </w:p>
          <w:p w:rsidR="009128B4" w:rsidRDefault="00F55876">
            <w:pPr>
              <w:pStyle w:val="TableParagraph"/>
              <w:spacing w:before="0" w:line="264" w:lineRule="auto"/>
              <w:ind w:left="25" w:right="380"/>
              <w:rPr>
                <w:sz w:val="12"/>
              </w:rPr>
            </w:pPr>
            <w:r>
              <w:rPr>
                <w:sz w:val="12"/>
              </w:rPr>
              <w:t>информации о нарушениях 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поступало, бездействия органа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 в судебном порядке 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обжаловалось, текущий уровень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развития профилактической</w:t>
            </w:r>
          </w:p>
          <w:p w:rsidR="009128B4" w:rsidRDefault="00F55876">
            <w:pPr>
              <w:pStyle w:val="TableParagraph"/>
              <w:spacing w:before="0" w:line="135" w:lineRule="exact"/>
              <w:ind w:left="25"/>
              <w:rPr>
                <w:sz w:val="12"/>
              </w:rPr>
            </w:pPr>
            <w:r>
              <w:rPr>
                <w:sz w:val="12"/>
              </w:rPr>
              <w:t>деятельности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находится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9128B4" w:rsidRDefault="00F55876">
            <w:pPr>
              <w:pStyle w:val="TableParagraph"/>
              <w:spacing w:before="12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удовлетворительном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уровне</w:t>
            </w:r>
            <w:proofErr w:type="gramEnd"/>
            <w:r>
              <w:rPr>
                <w:sz w:val="12"/>
              </w:rPr>
              <w:t>.</w:t>
            </w:r>
          </w:p>
        </w:tc>
      </w:tr>
      <w:tr w:rsidR="009128B4">
        <w:trPr>
          <w:trHeight w:val="700"/>
        </w:trPr>
        <w:tc>
          <w:tcPr>
            <w:tcW w:w="7077" w:type="dxa"/>
            <w:gridSpan w:val="2"/>
          </w:tcPr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9" w:line="240" w:lineRule="auto"/>
              <w:rPr>
                <w:sz w:val="11"/>
              </w:rPr>
            </w:pPr>
          </w:p>
          <w:p w:rsidR="009128B4" w:rsidRDefault="00F55876" w:rsidP="008C6D5A">
            <w:pPr>
              <w:pStyle w:val="TableParagraph"/>
              <w:tabs>
                <w:tab w:val="left" w:pos="5947"/>
              </w:tabs>
              <w:spacing w:before="0" w:line="240" w:lineRule="auto"/>
              <w:ind w:left="26"/>
              <w:rPr>
                <w:sz w:val="12"/>
              </w:rPr>
            </w:pPr>
            <w:r>
              <w:rPr>
                <w:sz w:val="12"/>
              </w:rPr>
              <w:t>Глава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муниципального образования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proofErr w:type="spellStart"/>
            <w:r w:rsidR="008C6D5A">
              <w:rPr>
                <w:sz w:val="12"/>
              </w:rPr>
              <w:t>Милютинское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сельское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поселение"</w:t>
            </w:r>
            <w:r>
              <w:rPr>
                <w:sz w:val="12"/>
              </w:rPr>
              <w:tab/>
            </w:r>
            <w:proofErr w:type="spellStart"/>
            <w:r w:rsidR="008C6D5A">
              <w:rPr>
                <w:sz w:val="12"/>
              </w:rPr>
              <w:t>С.Ю.Сергиенко</w:t>
            </w:r>
            <w:proofErr w:type="spellEnd"/>
          </w:p>
        </w:tc>
        <w:tc>
          <w:tcPr>
            <w:tcW w:w="2100" w:type="dxa"/>
          </w:tcPr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9128B4" w:rsidRDefault="009128B4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9128B4" w:rsidRDefault="00F55876">
            <w:pPr>
              <w:pStyle w:val="TableParagraph"/>
              <w:spacing w:before="0" w:line="240" w:lineRule="auto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(подпись)</w:t>
            </w:r>
          </w:p>
        </w:tc>
      </w:tr>
    </w:tbl>
    <w:p w:rsidR="00F55876" w:rsidRDefault="00F55876"/>
    <w:sectPr w:rsidR="00F55876">
      <w:pgSz w:w="11910" w:h="16840"/>
      <w:pgMar w:top="1060" w:right="10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9F4"/>
    <w:multiLevelType w:val="hybridMultilevel"/>
    <w:tmpl w:val="D36C8334"/>
    <w:lvl w:ilvl="0" w:tplc="DC08E020">
      <w:start w:val="1"/>
      <w:numFmt w:val="decimal"/>
      <w:lvlText w:val="%1."/>
      <w:lvlJc w:val="left"/>
      <w:pPr>
        <w:ind w:left="25" w:hanging="123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ru-RU" w:eastAsia="en-US" w:bidi="ar-SA"/>
      </w:rPr>
    </w:lvl>
    <w:lvl w:ilvl="1" w:tplc="BB1A6E94">
      <w:numFmt w:val="bullet"/>
      <w:lvlText w:val="•"/>
      <w:lvlJc w:val="left"/>
      <w:pPr>
        <w:ind w:left="227" w:hanging="123"/>
      </w:pPr>
      <w:rPr>
        <w:rFonts w:hint="default"/>
        <w:lang w:val="ru-RU" w:eastAsia="en-US" w:bidi="ar-SA"/>
      </w:rPr>
    </w:lvl>
    <w:lvl w:ilvl="2" w:tplc="A4C6B226">
      <w:numFmt w:val="bullet"/>
      <w:lvlText w:val="•"/>
      <w:lvlJc w:val="left"/>
      <w:pPr>
        <w:ind w:left="434" w:hanging="123"/>
      </w:pPr>
      <w:rPr>
        <w:rFonts w:hint="default"/>
        <w:lang w:val="ru-RU" w:eastAsia="en-US" w:bidi="ar-SA"/>
      </w:rPr>
    </w:lvl>
    <w:lvl w:ilvl="3" w:tplc="083A025C">
      <w:numFmt w:val="bullet"/>
      <w:lvlText w:val="•"/>
      <w:lvlJc w:val="left"/>
      <w:pPr>
        <w:ind w:left="641" w:hanging="123"/>
      </w:pPr>
      <w:rPr>
        <w:rFonts w:hint="default"/>
        <w:lang w:val="ru-RU" w:eastAsia="en-US" w:bidi="ar-SA"/>
      </w:rPr>
    </w:lvl>
    <w:lvl w:ilvl="4" w:tplc="C40CB566">
      <w:numFmt w:val="bullet"/>
      <w:lvlText w:val="•"/>
      <w:lvlJc w:val="left"/>
      <w:pPr>
        <w:ind w:left="848" w:hanging="123"/>
      </w:pPr>
      <w:rPr>
        <w:rFonts w:hint="default"/>
        <w:lang w:val="ru-RU" w:eastAsia="en-US" w:bidi="ar-SA"/>
      </w:rPr>
    </w:lvl>
    <w:lvl w:ilvl="5" w:tplc="B0AAE544">
      <w:numFmt w:val="bullet"/>
      <w:lvlText w:val="•"/>
      <w:lvlJc w:val="left"/>
      <w:pPr>
        <w:ind w:left="1055" w:hanging="123"/>
      </w:pPr>
      <w:rPr>
        <w:rFonts w:hint="default"/>
        <w:lang w:val="ru-RU" w:eastAsia="en-US" w:bidi="ar-SA"/>
      </w:rPr>
    </w:lvl>
    <w:lvl w:ilvl="6" w:tplc="F7261DB2">
      <w:numFmt w:val="bullet"/>
      <w:lvlText w:val="•"/>
      <w:lvlJc w:val="left"/>
      <w:pPr>
        <w:ind w:left="1262" w:hanging="123"/>
      </w:pPr>
      <w:rPr>
        <w:rFonts w:hint="default"/>
        <w:lang w:val="ru-RU" w:eastAsia="en-US" w:bidi="ar-SA"/>
      </w:rPr>
    </w:lvl>
    <w:lvl w:ilvl="7" w:tplc="A97210F6">
      <w:numFmt w:val="bullet"/>
      <w:lvlText w:val="•"/>
      <w:lvlJc w:val="left"/>
      <w:pPr>
        <w:ind w:left="1469" w:hanging="123"/>
      </w:pPr>
      <w:rPr>
        <w:rFonts w:hint="default"/>
        <w:lang w:val="ru-RU" w:eastAsia="en-US" w:bidi="ar-SA"/>
      </w:rPr>
    </w:lvl>
    <w:lvl w:ilvl="8" w:tplc="19F409C6">
      <w:numFmt w:val="bullet"/>
      <w:lvlText w:val="•"/>
      <w:lvlJc w:val="left"/>
      <w:pPr>
        <w:ind w:left="1676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8B4"/>
    <w:rsid w:val="0045340C"/>
    <w:rsid w:val="008C6D5A"/>
    <w:rsid w:val="009128B4"/>
    <w:rsid w:val="00F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 w:line="121" w:lineRule="exact"/>
    </w:pPr>
  </w:style>
  <w:style w:type="paragraph" w:styleId="a4">
    <w:name w:val="No Spacing"/>
    <w:uiPriority w:val="1"/>
    <w:qFormat/>
    <w:rsid w:val="0045340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 w:line="121" w:lineRule="exact"/>
    </w:pPr>
  </w:style>
  <w:style w:type="paragraph" w:styleId="a4">
    <w:name w:val="No Spacing"/>
    <w:uiPriority w:val="1"/>
    <w:qFormat/>
    <w:rsid w:val="004534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Milsp1</cp:lastModifiedBy>
  <cp:revision>3</cp:revision>
  <dcterms:created xsi:type="dcterms:W3CDTF">2024-05-13T13:48:00Z</dcterms:created>
  <dcterms:modified xsi:type="dcterms:W3CDTF">2024-05-14T06:36:00Z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2024-05-13T00:00:00Z</vt:filetime>
  </property>
</Properties>
</file>