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88C" w:rsidRPr="00D542AE" w:rsidRDefault="0014188C" w:rsidP="0014188C">
      <w:pPr>
        <w:tabs>
          <w:tab w:val="center" w:pos="4734"/>
          <w:tab w:val="left" w:pos="7005"/>
        </w:tabs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РОСТОВСКАЯ ОБЛАСТЬ</w:t>
      </w:r>
    </w:p>
    <w:p w:rsidR="002E0F3E" w:rsidRPr="00D542AE" w:rsidRDefault="002E0F3E" w:rsidP="0014188C">
      <w:pPr>
        <w:tabs>
          <w:tab w:val="center" w:pos="4734"/>
          <w:tab w:val="left" w:pos="7005"/>
        </w:tabs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МИЛЮТИНСКИЙ РАЙОН</w:t>
      </w:r>
    </w:p>
    <w:p w:rsidR="0014188C" w:rsidRPr="00D542AE" w:rsidRDefault="0014188C" w:rsidP="0014188C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АДМИНИСТРАЦИЯ </w:t>
      </w:r>
      <w:r w:rsidR="00990AF2" w:rsidRPr="00D542AE">
        <w:rPr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</w:p>
    <w:p w:rsidR="0014188C" w:rsidRPr="00D542AE" w:rsidRDefault="0014188C" w:rsidP="0014188C">
      <w:pPr>
        <w:tabs>
          <w:tab w:val="left" w:pos="6465"/>
        </w:tabs>
        <w:jc w:val="center"/>
        <w:rPr>
          <w:sz w:val="24"/>
          <w:szCs w:val="24"/>
        </w:rPr>
      </w:pPr>
    </w:p>
    <w:p w:rsidR="000238BA" w:rsidRPr="000238BA" w:rsidRDefault="000238BA" w:rsidP="000238BA">
      <w:pPr>
        <w:tabs>
          <w:tab w:val="center" w:pos="4734"/>
          <w:tab w:val="left" w:pos="6825"/>
        </w:tabs>
        <w:jc w:val="center"/>
        <w:rPr>
          <w:sz w:val="24"/>
          <w:szCs w:val="24"/>
        </w:rPr>
      </w:pPr>
      <w:r w:rsidRPr="000238BA">
        <w:rPr>
          <w:sz w:val="24"/>
          <w:szCs w:val="24"/>
        </w:rPr>
        <w:t>ПОСТАНОВЛЕНИЕ</w:t>
      </w:r>
    </w:p>
    <w:p w:rsidR="00B47094" w:rsidRPr="00B47094" w:rsidRDefault="00B47094" w:rsidP="00B47094">
      <w:pPr>
        <w:jc w:val="center"/>
        <w:rPr>
          <w:sz w:val="24"/>
          <w:szCs w:val="24"/>
          <w:lang w:eastAsia="ar-SA"/>
        </w:rPr>
      </w:pPr>
      <w:r w:rsidRPr="00B47094">
        <w:rPr>
          <w:sz w:val="24"/>
          <w:szCs w:val="24"/>
          <w:lang w:eastAsia="ar-SA"/>
        </w:rPr>
        <w:t>16.02.2023 г.   № 1</w:t>
      </w:r>
      <w:r>
        <w:rPr>
          <w:sz w:val="24"/>
          <w:szCs w:val="24"/>
          <w:lang w:eastAsia="ar-SA"/>
        </w:rPr>
        <w:t>5</w:t>
      </w:r>
    </w:p>
    <w:p w:rsidR="0014188C" w:rsidRPr="00D542AE" w:rsidRDefault="0014188C" w:rsidP="0014188C">
      <w:pPr>
        <w:jc w:val="center"/>
        <w:rPr>
          <w:sz w:val="24"/>
          <w:szCs w:val="24"/>
        </w:rPr>
      </w:pPr>
    </w:p>
    <w:p w:rsidR="0014188C" w:rsidRPr="00D542AE" w:rsidRDefault="0014188C" w:rsidP="0014188C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ст. </w:t>
      </w:r>
      <w:r w:rsidR="00990AF2" w:rsidRPr="00D542AE">
        <w:rPr>
          <w:sz w:val="24"/>
          <w:szCs w:val="24"/>
        </w:rPr>
        <w:t>Милютинская</w:t>
      </w:r>
    </w:p>
    <w:p w:rsidR="00750CD1" w:rsidRPr="00D542AE" w:rsidRDefault="00750CD1" w:rsidP="0014188C">
      <w:pPr>
        <w:pStyle w:val="aa"/>
        <w:spacing w:after="0" w:line="240" w:lineRule="auto"/>
        <w:ind w:left="0" w:right="538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F4083" w:rsidRPr="00D542AE" w:rsidRDefault="00EB0A0F" w:rsidP="007E00BF">
      <w:pPr>
        <w:pStyle w:val="aa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542AE">
        <w:rPr>
          <w:rFonts w:ascii="Times New Roman" w:hAnsi="Times New Roman"/>
          <w:b/>
          <w:bCs/>
          <w:sz w:val="24"/>
          <w:szCs w:val="24"/>
        </w:rPr>
        <w:t>Об утверждении отчё</w:t>
      </w:r>
      <w:r w:rsidR="00737F2C" w:rsidRPr="00D542AE">
        <w:rPr>
          <w:rFonts w:ascii="Times New Roman" w:hAnsi="Times New Roman"/>
          <w:b/>
          <w:bCs/>
          <w:sz w:val="24"/>
          <w:szCs w:val="24"/>
        </w:rPr>
        <w:t>та о реализации</w:t>
      </w:r>
      <w:r w:rsidR="00AF4083" w:rsidRPr="00D542A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37F2C" w:rsidRPr="00D542AE">
        <w:rPr>
          <w:rFonts w:ascii="Times New Roman" w:hAnsi="Times New Roman"/>
          <w:b/>
          <w:bCs/>
          <w:sz w:val="24"/>
          <w:szCs w:val="24"/>
        </w:rPr>
        <w:t>муниципальной</w:t>
      </w:r>
    </w:p>
    <w:p w:rsidR="007E00BF" w:rsidRPr="00D542AE" w:rsidRDefault="00737F2C" w:rsidP="007E00BF">
      <w:pPr>
        <w:pStyle w:val="ConsPlusTitle"/>
        <w:jc w:val="center"/>
        <w:rPr>
          <w:rFonts w:ascii="Times New Roman" w:hAnsi="Times New Roman"/>
          <w:bCs/>
          <w:sz w:val="24"/>
          <w:szCs w:val="24"/>
        </w:rPr>
      </w:pPr>
      <w:r w:rsidRPr="00D542AE">
        <w:rPr>
          <w:rFonts w:ascii="Times New Roman" w:hAnsi="Times New Roman"/>
          <w:bCs/>
          <w:sz w:val="24"/>
          <w:szCs w:val="24"/>
        </w:rPr>
        <w:t xml:space="preserve">программы </w:t>
      </w:r>
      <w:r w:rsidR="00990AF2" w:rsidRPr="00D542AE">
        <w:rPr>
          <w:rFonts w:ascii="Times New Roman" w:hAnsi="Times New Roman"/>
          <w:bCs/>
          <w:sz w:val="24"/>
          <w:szCs w:val="24"/>
        </w:rPr>
        <w:t>Милютинского</w:t>
      </w:r>
      <w:r w:rsidR="002E0F3E" w:rsidRPr="00D542AE"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Pr="00D542AE">
        <w:rPr>
          <w:rFonts w:ascii="Times New Roman" w:hAnsi="Times New Roman"/>
          <w:bCs/>
          <w:sz w:val="24"/>
          <w:szCs w:val="24"/>
        </w:rPr>
        <w:t xml:space="preserve"> «</w:t>
      </w:r>
      <w:r w:rsidR="007E00BF" w:rsidRPr="00D542AE">
        <w:rPr>
          <w:rFonts w:ascii="Times New Roman" w:hAnsi="Times New Roman" w:cs="Times New Roman"/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0238BA">
        <w:rPr>
          <w:rFonts w:ascii="Times New Roman" w:hAnsi="Times New Roman" w:cs="Times New Roman"/>
          <w:sz w:val="24"/>
          <w:szCs w:val="24"/>
        </w:rPr>
        <w:t xml:space="preserve">5 </w:t>
      </w:r>
      <w:proofErr w:type="spellStart"/>
      <w:r w:rsidR="007E00BF" w:rsidRPr="00D542AE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7E00BF" w:rsidRPr="00D542AE">
        <w:rPr>
          <w:rFonts w:ascii="Times New Roman" w:hAnsi="Times New Roman" w:cs="Times New Roman"/>
          <w:sz w:val="24"/>
          <w:szCs w:val="24"/>
        </w:rPr>
        <w:t>.г</w:t>
      </w:r>
      <w:proofErr w:type="spellEnd"/>
      <w:proofErr w:type="gramEnd"/>
      <w:r w:rsidR="00A60CAC" w:rsidRPr="00D542AE">
        <w:rPr>
          <w:rFonts w:ascii="Times New Roman" w:hAnsi="Times New Roman"/>
          <w:bCs/>
          <w:sz w:val="24"/>
          <w:szCs w:val="24"/>
        </w:rPr>
        <w:t>»</w:t>
      </w:r>
    </w:p>
    <w:p w:rsidR="00737F2C" w:rsidRPr="00D542AE" w:rsidRDefault="0077465F" w:rsidP="007E00BF">
      <w:pPr>
        <w:pStyle w:val="ConsPlusTitle"/>
        <w:jc w:val="center"/>
        <w:rPr>
          <w:rFonts w:ascii="Times New Roman" w:hAnsi="Times New Roman"/>
          <w:bCs/>
          <w:sz w:val="24"/>
          <w:szCs w:val="24"/>
        </w:rPr>
      </w:pPr>
      <w:r w:rsidRPr="00D542AE">
        <w:rPr>
          <w:rFonts w:ascii="Times New Roman" w:hAnsi="Times New Roman"/>
          <w:bCs/>
          <w:sz w:val="24"/>
          <w:szCs w:val="24"/>
        </w:rPr>
        <w:t xml:space="preserve">за </w:t>
      </w:r>
      <w:r w:rsidR="000238BA">
        <w:rPr>
          <w:rFonts w:ascii="Times New Roman" w:hAnsi="Times New Roman"/>
          <w:bCs/>
          <w:sz w:val="24"/>
          <w:szCs w:val="24"/>
        </w:rPr>
        <w:t>2022</w:t>
      </w:r>
      <w:r w:rsidR="00737F2C" w:rsidRPr="00D542AE">
        <w:rPr>
          <w:rFonts w:ascii="Times New Roman" w:hAnsi="Times New Roman"/>
          <w:bCs/>
          <w:sz w:val="24"/>
          <w:szCs w:val="24"/>
        </w:rPr>
        <w:t xml:space="preserve"> год</w:t>
      </w:r>
    </w:p>
    <w:p w:rsidR="00750CD1" w:rsidRPr="00D542AE" w:rsidRDefault="00750CD1" w:rsidP="00750CD1">
      <w:pPr>
        <w:pStyle w:val="aa"/>
        <w:spacing w:after="0" w:line="240" w:lineRule="auto"/>
        <w:ind w:left="0" w:right="4393"/>
        <w:rPr>
          <w:rFonts w:ascii="Times New Roman" w:hAnsi="Times New Roman"/>
          <w:sz w:val="24"/>
          <w:szCs w:val="24"/>
        </w:rPr>
      </w:pPr>
    </w:p>
    <w:p w:rsidR="000238BA" w:rsidRPr="000238BA" w:rsidRDefault="0014188C" w:rsidP="000238BA">
      <w:pPr>
        <w:keepNext/>
        <w:rPr>
          <w:sz w:val="24"/>
          <w:szCs w:val="24"/>
        </w:rPr>
      </w:pPr>
      <w:r w:rsidRPr="00D542AE">
        <w:rPr>
          <w:sz w:val="24"/>
          <w:szCs w:val="24"/>
        </w:rPr>
        <w:t xml:space="preserve">  </w:t>
      </w:r>
      <w:r w:rsidR="000238BA" w:rsidRPr="000238BA">
        <w:rPr>
          <w:sz w:val="24"/>
          <w:szCs w:val="24"/>
        </w:rPr>
        <w:t xml:space="preserve">В соответствии с постановлением Администрации Милютинского сельского поселения от 18.12.2020 № 104 «О внесении изменений в постановление Администрации Милютинского сельского поселения от 21.10.2015 № 87», </w:t>
      </w:r>
    </w:p>
    <w:p w:rsidR="00990AF2" w:rsidRPr="00D542AE" w:rsidRDefault="00990AF2" w:rsidP="000238BA">
      <w:pPr>
        <w:pStyle w:val="aa"/>
        <w:spacing w:after="0" w:line="240" w:lineRule="auto"/>
        <w:ind w:left="0" w:right="-285"/>
        <w:rPr>
          <w:rFonts w:ascii="Times New Roman" w:hAnsi="Times New Roman"/>
          <w:sz w:val="24"/>
          <w:szCs w:val="24"/>
        </w:rPr>
      </w:pPr>
    </w:p>
    <w:p w:rsidR="00750CD1" w:rsidRPr="00D542AE" w:rsidRDefault="00750CD1" w:rsidP="00750CD1">
      <w:pPr>
        <w:pStyle w:val="aa"/>
        <w:spacing w:after="0" w:line="240" w:lineRule="auto"/>
        <w:ind w:left="0" w:right="-285" w:firstLine="510"/>
        <w:jc w:val="center"/>
        <w:rPr>
          <w:rFonts w:ascii="Times New Roman" w:hAnsi="Times New Roman"/>
          <w:sz w:val="24"/>
          <w:szCs w:val="24"/>
        </w:rPr>
      </w:pPr>
      <w:r w:rsidRPr="00D542AE">
        <w:rPr>
          <w:rFonts w:ascii="Times New Roman" w:hAnsi="Times New Roman"/>
          <w:sz w:val="24"/>
          <w:szCs w:val="24"/>
        </w:rPr>
        <w:t>ПОСТАНОВЛЯЮ:</w:t>
      </w:r>
    </w:p>
    <w:p w:rsidR="002E0F3E" w:rsidRPr="00D542AE" w:rsidRDefault="002E0F3E" w:rsidP="00750CD1">
      <w:pPr>
        <w:pStyle w:val="aa"/>
        <w:spacing w:after="0" w:line="240" w:lineRule="auto"/>
        <w:ind w:left="0" w:right="-285" w:firstLine="510"/>
        <w:jc w:val="center"/>
        <w:rPr>
          <w:rFonts w:ascii="Times New Roman" w:hAnsi="Times New Roman"/>
          <w:sz w:val="24"/>
          <w:szCs w:val="24"/>
        </w:rPr>
      </w:pPr>
    </w:p>
    <w:p w:rsidR="00750CD1" w:rsidRPr="00D542AE" w:rsidRDefault="0014188C" w:rsidP="007E00B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sz w:val="24"/>
          <w:szCs w:val="24"/>
        </w:rPr>
        <w:t xml:space="preserve">  </w:t>
      </w:r>
      <w:r w:rsidR="00750CD1" w:rsidRPr="00D542AE">
        <w:rPr>
          <w:sz w:val="24"/>
          <w:szCs w:val="24"/>
        </w:rPr>
        <w:t xml:space="preserve"> </w:t>
      </w:r>
      <w:r w:rsidR="00555AF6" w:rsidRPr="00D542AE">
        <w:rPr>
          <w:sz w:val="24"/>
          <w:szCs w:val="24"/>
        </w:rPr>
        <w:tab/>
      </w:r>
      <w:r w:rsidR="00750CD1" w:rsidRPr="00D542AE">
        <w:rPr>
          <w:rFonts w:ascii="Times New Roman" w:hAnsi="Times New Roman" w:cs="Times New Roman"/>
          <w:b w:val="0"/>
          <w:sz w:val="24"/>
          <w:szCs w:val="24"/>
        </w:rPr>
        <w:t>1.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50CD1" w:rsidRPr="00D542AE">
        <w:rPr>
          <w:rFonts w:ascii="Times New Roman" w:hAnsi="Times New Roman" w:cs="Times New Roman"/>
          <w:b w:val="0"/>
          <w:sz w:val="24"/>
          <w:szCs w:val="24"/>
        </w:rPr>
        <w:t>Утвердить</w:t>
      </w:r>
      <w:r w:rsidR="00A60CAC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37F2C" w:rsidRPr="00D542AE">
        <w:rPr>
          <w:rFonts w:ascii="Times New Roman" w:hAnsi="Times New Roman" w:cs="Times New Roman"/>
          <w:b w:val="0"/>
          <w:sz w:val="24"/>
          <w:szCs w:val="24"/>
        </w:rPr>
        <w:t xml:space="preserve">отчет о реализации муниципальной программы </w:t>
      </w:r>
      <w:r w:rsidR="00990AF2" w:rsidRPr="00D542AE">
        <w:rPr>
          <w:rFonts w:ascii="Times New Roman" w:hAnsi="Times New Roman" w:cs="Times New Roman"/>
          <w:b w:val="0"/>
          <w:sz w:val="24"/>
          <w:szCs w:val="24"/>
        </w:rPr>
        <w:t>Милютинского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</w:t>
      </w:r>
      <w:r w:rsidR="006C61CD" w:rsidRPr="00D542AE">
        <w:rPr>
          <w:rFonts w:ascii="Times New Roman" w:hAnsi="Times New Roman" w:cs="Times New Roman"/>
          <w:b w:val="0"/>
          <w:sz w:val="24"/>
          <w:szCs w:val="24"/>
        </w:rPr>
        <w:t xml:space="preserve"> «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0238BA">
        <w:rPr>
          <w:rFonts w:ascii="Times New Roman" w:hAnsi="Times New Roman" w:cs="Times New Roman"/>
          <w:b w:val="0"/>
          <w:sz w:val="24"/>
          <w:szCs w:val="24"/>
        </w:rPr>
        <w:t>5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г</w:t>
      </w:r>
      <w:proofErr w:type="gramStart"/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.г</w:t>
      </w:r>
      <w:proofErr w:type="gramEnd"/>
      <w:r w:rsidR="006C61CD" w:rsidRPr="00D542AE">
        <w:rPr>
          <w:rFonts w:ascii="Times New Roman" w:hAnsi="Times New Roman" w:cs="Times New Roman"/>
          <w:b w:val="0"/>
          <w:sz w:val="24"/>
          <w:szCs w:val="24"/>
        </w:rPr>
        <w:t xml:space="preserve">», </w:t>
      </w:r>
      <w:r w:rsidR="0077465F" w:rsidRPr="00D542AE">
        <w:rPr>
          <w:rFonts w:ascii="Times New Roman" w:hAnsi="Times New Roman" w:cs="Times New Roman"/>
          <w:b w:val="0"/>
          <w:sz w:val="24"/>
          <w:szCs w:val="24"/>
        </w:rPr>
        <w:t xml:space="preserve">за </w:t>
      </w:r>
      <w:r w:rsidR="000238BA">
        <w:rPr>
          <w:rFonts w:ascii="Times New Roman" w:hAnsi="Times New Roman" w:cs="Times New Roman"/>
          <w:b w:val="0"/>
          <w:sz w:val="24"/>
          <w:szCs w:val="24"/>
        </w:rPr>
        <w:t>2022</w:t>
      </w:r>
      <w:r w:rsidR="0077465F" w:rsidRPr="00D542AE">
        <w:rPr>
          <w:rFonts w:ascii="Times New Roman" w:hAnsi="Times New Roman" w:cs="Times New Roman"/>
          <w:b w:val="0"/>
          <w:sz w:val="24"/>
          <w:szCs w:val="24"/>
        </w:rPr>
        <w:t xml:space="preserve"> год согласно </w:t>
      </w:r>
      <w:r w:rsidR="00DF2DF0" w:rsidRPr="00D542AE">
        <w:rPr>
          <w:rFonts w:ascii="Times New Roman" w:hAnsi="Times New Roman" w:cs="Times New Roman"/>
          <w:b w:val="0"/>
          <w:sz w:val="24"/>
          <w:szCs w:val="24"/>
        </w:rPr>
        <w:t>приложению</w:t>
      </w:r>
      <w:r w:rsidR="000B77FB" w:rsidRPr="00D542AE">
        <w:rPr>
          <w:rFonts w:ascii="Times New Roman" w:hAnsi="Times New Roman" w:cs="Times New Roman"/>
          <w:b w:val="0"/>
          <w:sz w:val="24"/>
          <w:szCs w:val="24"/>
        </w:rPr>
        <w:t xml:space="preserve"> к настоящему постановлению.</w:t>
      </w:r>
    </w:p>
    <w:p w:rsidR="000B77FB" w:rsidRPr="00D542AE" w:rsidRDefault="0014188C" w:rsidP="00737F2C">
      <w:pPr>
        <w:ind w:right="-285"/>
        <w:rPr>
          <w:sz w:val="24"/>
          <w:szCs w:val="24"/>
        </w:rPr>
      </w:pPr>
      <w:r w:rsidRPr="00D542AE">
        <w:rPr>
          <w:sz w:val="24"/>
          <w:szCs w:val="24"/>
        </w:rPr>
        <w:t xml:space="preserve">  </w:t>
      </w:r>
      <w:r w:rsidR="00555AF6" w:rsidRPr="00D542AE">
        <w:rPr>
          <w:sz w:val="24"/>
          <w:szCs w:val="24"/>
        </w:rPr>
        <w:tab/>
      </w:r>
      <w:r w:rsidR="00137EEE" w:rsidRPr="00D542AE">
        <w:rPr>
          <w:bCs/>
          <w:sz w:val="24"/>
          <w:szCs w:val="24"/>
        </w:rPr>
        <w:t>2.</w:t>
      </w:r>
      <w:r w:rsidR="002E0F3E" w:rsidRPr="00D542AE">
        <w:rPr>
          <w:sz w:val="24"/>
          <w:szCs w:val="24"/>
        </w:rPr>
        <w:t xml:space="preserve"> О</w:t>
      </w:r>
      <w:r w:rsidR="00137EEE" w:rsidRPr="00D542AE">
        <w:rPr>
          <w:sz w:val="24"/>
          <w:szCs w:val="24"/>
        </w:rPr>
        <w:t xml:space="preserve">беспечить официальное опубликование настоящего постановления и размещение на официальном сайте Администрации </w:t>
      </w:r>
      <w:r w:rsidR="00990AF2" w:rsidRPr="00D542AE">
        <w:rPr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  <w:r w:rsidR="00137EEE" w:rsidRPr="00D542AE">
        <w:rPr>
          <w:bCs/>
          <w:sz w:val="24"/>
          <w:szCs w:val="24"/>
        </w:rPr>
        <w:t>.</w:t>
      </w:r>
    </w:p>
    <w:p w:rsidR="000B77FB" w:rsidRPr="00D542AE" w:rsidRDefault="0014188C" w:rsidP="00737F2C">
      <w:pPr>
        <w:ind w:right="-285"/>
        <w:rPr>
          <w:sz w:val="24"/>
          <w:szCs w:val="24"/>
        </w:rPr>
      </w:pPr>
      <w:r w:rsidRPr="00D542AE">
        <w:rPr>
          <w:sz w:val="24"/>
          <w:szCs w:val="24"/>
        </w:rPr>
        <w:t xml:space="preserve"> </w:t>
      </w:r>
      <w:r w:rsidR="00555AF6" w:rsidRPr="00D542AE">
        <w:rPr>
          <w:sz w:val="24"/>
          <w:szCs w:val="24"/>
        </w:rPr>
        <w:tab/>
      </w:r>
      <w:r w:rsidR="000B77FB" w:rsidRPr="00D542AE">
        <w:rPr>
          <w:sz w:val="24"/>
          <w:szCs w:val="24"/>
        </w:rPr>
        <w:t xml:space="preserve">3. </w:t>
      </w:r>
      <w:proofErr w:type="gramStart"/>
      <w:r w:rsidR="000B77FB" w:rsidRPr="00D542AE">
        <w:rPr>
          <w:sz w:val="24"/>
          <w:szCs w:val="24"/>
        </w:rPr>
        <w:t>Контроль за</w:t>
      </w:r>
      <w:proofErr w:type="gramEnd"/>
      <w:r w:rsidR="000B77FB" w:rsidRPr="00D542AE">
        <w:rPr>
          <w:sz w:val="24"/>
          <w:szCs w:val="24"/>
        </w:rPr>
        <w:t xml:space="preserve"> выполнением </w:t>
      </w:r>
      <w:r w:rsidR="002E0F3E" w:rsidRPr="00D542AE">
        <w:rPr>
          <w:sz w:val="24"/>
          <w:szCs w:val="24"/>
        </w:rPr>
        <w:t xml:space="preserve">настоящего </w:t>
      </w:r>
      <w:r w:rsidR="000B77FB" w:rsidRPr="00D542AE">
        <w:rPr>
          <w:sz w:val="24"/>
          <w:szCs w:val="24"/>
        </w:rPr>
        <w:t xml:space="preserve">постановления </w:t>
      </w:r>
      <w:r w:rsidR="002E0F3E" w:rsidRPr="00D542AE">
        <w:rPr>
          <w:sz w:val="24"/>
          <w:szCs w:val="24"/>
        </w:rPr>
        <w:t>оставляю за собой</w:t>
      </w:r>
      <w:r w:rsidR="008432DE" w:rsidRPr="00D542AE">
        <w:rPr>
          <w:sz w:val="24"/>
          <w:szCs w:val="24"/>
        </w:rPr>
        <w:t>.</w:t>
      </w:r>
      <w:r w:rsidRPr="00D542AE">
        <w:rPr>
          <w:sz w:val="24"/>
          <w:szCs w:val="24"/>
        </w:rPr>
        <w:t xml:space="preserve"> </w:t>
      </w:r>
    </w:p>
    <w:p w:rsidR="00750CD1" w:rsidRPr="00D542AE" w:rsidRDefault="00750CD1" w:rsidP="00750CD1">
      <w:pPr>
        <w:ind w:left="510"/>
        <w:rPr>
          <w:sz w:val="24"/>
          <w:szCs w:val="24"/>
        </w:rPr>
      </w:pPr>
    </w:p>
    <w:p w:rsidR="00750CD1" w:rsidRPr="00D542AE" w:rsidRDefault="0014188C" w:rsidP="00750CD1">
      <w:pPr>
        <w:ind w:left="510"/>
        <w:rPr>
          <w:sz w:val="24"/>
          <w:szCs w:val="24"/>
        </w:rPr>
      </w:pPr>
      <w:r w:rsidRPr="00D542AE">
        <w:rPr>
          <w:sz w:val="24"/>
          <w:szCs w:val="24"/>
        </w:rPr>
        <w:t xml:space="preserve"> </w:t>
      </w:r>
    </w:p>
    <w:p w:rsidR="0014188C" w:rsidRPr="00D542AE" w:rsidRDefault="0014188C" w:rsidP="00750CD1">
      <w:pPr>
        <w:ind w:left="510"/>
        <w:rPr>
          <w:sz w:val="24"/>
          <w:szCs w:val="24"/>
        </w:rPr>
      </w:pPr>
    </w:p>
    <w:p w:rsidR="00EC68E2" w:rsidRPr="00D542AE" w:rsidRDefault="002E0F3E" w:rsidP="008026A5">
      <w:pPr>
        <w:rPr>
          <w:rFonts w:eastAsia="Calibri"/>
          <w:sz w:val="24"/>
          <w:szCs w:val="24"/>
          <w:lang w:eastAsia="en-US"/>
        </w:rPr>
      </w:pPr>
      <w:r w:rsidRPr="00D542AE">
        <w:rPr>
          <w:rFonts w:eastAsia="Calibri"/>
          <w:sz w:val="24"/>
          <w:szCs w:val="24"/>
          <w:lang w:eastAsia="en-US"/>
        </w:rPr>
        <w:t>Г</w:t>
      </w:r>
      <w:r w:rsidR="008026A5" w:rsidRPr="00D542AE">
        <w:rPr>
          <w:rFonts w:eastAsia="Calibri"/>
          <w:sz w:val="24"/>
          <w:szCs w:val="24"/>
          <w:lang w:eastAsia="en-US"/>
        </w:rPr>
        <w:t>лав</w:t>
      </w:r>
      <w:r w:rsidRPr="00D542AE">
        <w:rPr>
          <w:rFonts w:eastAsia="Calibri"/>
          <w:sz w:val="24"/>
          <w:szCs w:val="24"/>
          <w:lang w:eastAsia="en-US"/>
        </w:rPr>
        <w:t>а</w:t>
      </w:r>
      <w:r w:rsidR="008026A5" w:rsidRPr="00D542AE">
        <w:rPr>
          <w:rFonts w:eastAsia="Calibri"/>
          <w:sz w:val="24"/>
          <w:szCs w:val="24"/>
          <w:lang w:eastAsia="en-US"/>
        </w:rPr>
        <w:t xml:space="preserve"> Администрации </w:t>
      </w:r>
    </w:p>
    <w:p w:rsidR="008026A5" w:rsidRPr="00D542AE" w:rsidRDefault="00990AF2" w:rsidP="008026A5">
      <w:pPr>
        <w:rPr>
          <w:rFonts w:eastAsia="Calibri"/>
          <w:sz w:val="24"/>
          <w:szCs w:val="24"/>
          <w:lang w:eastAsia="en-US"/>
        </w:rPr>
      </w:pPr>
      <w:r w:rsidRPr="00D542AE">
        <w:rPr>
          <w:sz w:val="24"/>
          <w:szCs w:val="24"/>
        </w:rPr>
        <w:t>Милютинского</w:t>
      </w:r>
      <w:r w:rsidRPr="00D542AE">
        <w:rPr>
          <w:rFonts w:eastAsia="Calibri"/>
          <w:sz w:val="24"/>
          <w:szCs w:val="24"/>
          <w:lang w:eastAsia="en-US"/>
        </w:rPr>
        <w:t xml:space="preserve"> </w:t>
      </w:r>
      <w:r w:rsidR="002E0F3E" w:rsidRPr="00D542AE">
        <w:rPr>
          <w:rFonts w:eastAsia="Calibri"/>
          <w:sz w:val="24"/>
          <w:szCs w:val="24"/>
          <w:lang w:eastAsia="en-US"/>
        </w:rPr>
        <w:t>сельского поселения</w:t>
      </w:r>
      <w:r w:rsidR="0014188C" w:rsidRPr="00D542AE">
        <w:rPr>
          <w:rFonts w:eastAsia="Calibri"/>
          <w:sz w:val="24"/>
          <w:szCs w:val="24"/>
          <w:lang w:eastAsia="en-US"/>
        </w:rPr>
        <w:t xml:space="preserve">                   </w:t>
      </w:r>
      <w:r w:rsidR="00EC68E2" w:rsidRPr="00D542AE">
        <w:rPr>
          <w:rFonts w:eastAsia="Calibri"/>
          <w:sz w:val="24"/>
          <w:szCs w:val="24"/>
          <w:lang w:eastAsia="en-US"/>
        </w:rPr>
        <w:tab/>
      </w:r>
      <w:r w:rsidR="00EC68E2" w:rsidRPr="00D542AE">
        <w:rPr>
          <w:rFonts w:eastAsia="Calibri"/>
          <w:sz w:val="24"/>
          <w:szCs w:val="24"/>
          <w:lang w:eastAsia="en-US"/>
        </w:rPr>
        <w:tab/>
      </w:r>
      <w:r w:rsidR="00EC68E2" w:rsidRPr="00D542AE">
        <w:rPr>
          <w:rFonts w:eastAsia="Calibri"/>
          <w:sz w:val="24"/>
          <w:szCs w:val="24"/>
          <w:lang w:eastAsia="en-US"/>
        </w:rPr>
        <w:tab/>
      </w:r>
      <w:r w:rsidR="0014188C" w:rsidRPr="00D542AE">
        <w:rPr>
          <w:rFonts w:eastAsia="Calibri"/>
          <w:sz w:val="24"/>
          <w:szCs w:val="24"/>
          <w:lang w:eastAsia="en-US"/>
        </w:rPr>
        <w:tab/>
      </w:r>
      <w:r w:rsidR="00AC08E2" w:rsidRPr="00D542AE">
        <w:rPr>
          <w:rFonts w:eastAsia="Calibri"/>
          <w:sz w:val="24"/>
          <w:szCs w:val="24"/>
          <w:lang w:eastAsia="en-US"/>
        </w:rPr>
        <w:t>С.Ю. Сергиенко</w:t>
      </w:r>
    </w:p>
    <w:p w:rsidR="0014188C" w:rsidRPr="00D542AE" w:rsidRDefault="0014188C" w:rsidP="005717C6">
      <w:pPr>
        <w:tabs>
          <w:tab w:val="left" w:pos="4536"/>
        </w:tabs>
        <w:ind w:right="5216"/>
        <w:rPr>
          <w:sz w:val="24"/>
          <w:szCs w:val="24"/>
        </w:rPr>
      </w:pPr>
      <w:r w:rsidRPr="00D542AE">
        <w:rPr>
          <w:sz w:val="24"/>
          <w:szCs w:val="24"/>
        </w:rPr>
        <w:tab/>
      </w:r>
      <w:r w:rsidRPr="00D542AE">
        <w:rPr>
          <w:sz w:val="24"/>
          <w:szCs w:val="24"/>
        </w:rPr>
        <w:tab/>
      </w:r>
      <w:r w:rsidRPr="00D542AE">
        <w:rPr>
          <w:sz w:val="24"/>
          <w:szCs w:val="24"/>
        </w:rPr>
        <w:tab/>
      </w:r>
    </w:p>
    <w:p w:rsidR="00C02C9E" w:rsidRPr="00D542AE" w:rsidRDefault="00C02C9E" w:rsidP="004B031A">
      <w:pPr>
        <w:tabs>
          <w:tab w:val="left" w:pos="4536"/>
        </w:tabs>
        <w:ind w:right="5216"/>
        <w:jc w:val="left"/>
        <w:rPr>
          <w:sz w:val="24"/>
          <w:szCs w:val="24"/>
        </w:rPr>
      </w:pPr>
    </w:p>
    <w:p w:rsidR="0014188C" w:rsidRPr="00D542AE" w:rsidRDefault="0014188C" w:rsidP="004B031A">
      <w:pPr>
        <w:tabs>
          <w:tab w:val="left" w:pos="4536"/>
        </w:tabs>
        <w:ind w:right="5216"/>
        <w:jc w:val="left"/>
        <w:rPr>
          <w:sz w:val="24"/>
          <w:szCs w:val="24"/>
        </w:rPr>
      </w:pPr>
    </w:p>
    <w:p w:rsidR="0014188C" w:rsidRPr="00D542AE" w:rsidRDefault="0014188C" w:rsidP="004B031A">
      <w:pPr>
        <w:tabs>
          <w:tab w:val="left" w:pos="4536"/>
        </w:tabs>
        <w:ind w:right="5216"/>
        <w:jc w:val="left"/>
        <w:rPr>
          <w:sz w:val="24"/>
          <w:szCs w:val="24"/>
        </w:rPr>
      </w:pPr>
    </w:p>
    <w:p w:rsidR="00145C71" w:rsidRPr="00D542AE" w:rsidRDefault="006801C8" w:rsidP="0014188C">
      <w:pPr>
        <w:pStyle w:val="4"/>
        <w:ind w:left="5760"/>
        <w:jc w:val="right"/>
        <w:rPr>
          <w:sz w:val="24"/>
          <w:szCs w:val="24"/>
        </w:rPr>
      </w:pPr>
      <w:r w:rsidRPr="00D542AE">
        <w:rPr>
          <w:sz w:val="24"/>
          <w:szCs w:val="24"/>
        </w:rPr>
        <w:lastRenderedPageBreak/>
        <w:t>Приложение</w:t>
      </w:r>
    </w:p>
    <w:p w:rsidR="004409F9" w:rsidRPr="00D542AE" w:rsidRDefault="00145C71" w:rsidP="0014188C">
      <w:pPr>
        <w:ind w:left="5760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 xml:space="preserve">к постановлению </w:t>
      </w:r>
    </w:p>
    <w:p w:rsidR="00145C71" w:rsidRPr="00D542AE" w:rsidRDefault="00145C71" w:rsidP="0014188C">
      <w:pPr>
        <w:ind w:left="5760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>Администрации</w:t>
      </w:r>
    </w:p>
    <w:p w:rsidR="00145C71" w:rsidRPr="00D542AE" w:rsidRDefault="00990AF2" w:rsidP="0014188C">
      <w:pPr>
        <w:ind w:left="5760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</w:p>
    <w:p w:rsidR="00B47094" w:rsidRPr="00B47094" w:rsidRDefault="00B47094" w:rsidP="00B47094">
      <w:pPr>
        <w:jc w:val="right"/>
        <w:rPr>
          <w:sz w:val="24"/>
          <w:szCs w:val="24"/>
          <w:lang w:eastAsia="ar-SA"/>
        </w:rPr>
      </w:pPr>
      <w:r w:rsidRPr="00B47094">
        <w:rPr>
          <w:sz w:val="24"/>
          <w:szCs w:val="24"/>
          <w:lang w:eastAsia="ar-SA"/>
        </w:rPr>
        <w:t>16.02.2023 г.   № 1</w:t>
      </w:r>
      <w:r>
        <w:rPr>
          <w:sz w:val="24"/>
          <w:szCs w:val="24"/>
          <w:lang w:eastAsia="ar-SA"/>
        </w:rPr>
        <w:t>5</w:t>
      </w:r>
    </w:p>
    <w:p w:rsidR="00145C71" w:rsidRPr="00D542AE" w:rsidRDefault="00145C71" w:rsidP="00B47094">
      <w:pPr>
        <w:jc w:val="right"/>
        <w:rPr>
          <w:color w:val="FF0000"/>
          <w:sz w:val="24"/>
          <w:szCs w:val="24"/>
        </w:rPr>
      </w:pPr>
    </w:p>
    <w:p w:rsidR="00555AF6" w:rsidRPr="00D542AE" w:rsidRDefault="008432DE" w:rsidP="00555AF6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О</w:t>
      </w:r>
      <w:r w:rsidR="00EC68E2" w:rsidRPr="00D542AE">
        <w:rPr>
          <w:sz w:val="24"/>
          <w:szCs w:val="24"/>
        </w:rPr>
        <w:t>ТЧЕТ</w:t>
      </w:r>
      <w:r w:rsidRPr="00D542AE">
        <w:rPr>
          <w:sz w:val="24"/>
          <w:szCs w:val="24"/>
        </w:rPr>
        <w:t xml:space="preserve"> </w:t>
      </w:r>
    </w:p>
    <w:p w:rsidR="008432DE" w:rsidRPr="00D542AE" w:rsidRDefault="008432DE" w:rsidP="007E00BF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о реализации муниципальной программы </w:t>
      </w:r>
      <w:r w:rsidR="00990AF2" w:rsidRPr="00D542AE">
        <w:rPr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</w:p>
    <w:p w:rsidR="007E00BF" w:rsidRPr="00D542AE" w:rsidRDefault="008432DE" w:rsidP="007E00B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sz w:val="24"/>
          <w:szCs w:val="24"/>
        </w:rPr>
        <w:t>«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 xml:space="preserve">Формирование </w:t>
      </w:r>
      <w:proofErr w:type="gramStart"/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современной</w:t>
      </w:r>
      <w:proofErr w:type="gramEnd"/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 xml:space="preserve"> городской</w:t>
      </w:r>
    </w:p>
    <w:p w:rsidR="007E00BF" w:rsidRPr="00D542AE" w:rsidRDefault="007E00BF" w:rsidP="007E00B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среды на территории Милютинского </w:t>
      </w:r>
      <w:proofErr w:type="gramStart"/>
      <w:r w:rsidRPr="00D542AE">
        <w:rPr>
          <w:rFonts w:ascii="Times New Roman" w:hAnsi="Times New Roman" w:cs="Times New Roman"/>
          <w:b w:val="0"/>
          <w:sz w:val="24"/>
          <w:szCs w:val="24"/>
        </w:rPr>
        <w:t>сельского</w:t>
      </w:r>
      <w:proofErr w:type="gramEnd"/>
    </w:p>
    <w:p w:rsidR="008432DE" w:rsidRPr="00D542AE" w:rsidRDefault="007E00BF" w:rsidP="007E00BF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поселения на 2018-202</w:t>
      </w:r>
      <w:r w:rsidR="000238BA">
        <w:rPr>
          <w:sz w:val="24"/>
          <w:szCs w:val="24"/>
        </w:rPr>
        <w:t>5</w:t>
      </w:r>
      <w:r w:rsidRPr="00D542AE">
        <w:rPr>
          <w:sz w:val="24"/>
          <w:szCs w:val="24"/>
        </w:rPr>
        <w:t>г</w:t>
      </w:r>
      <w:r w:rsidR="008432DE" w:rsidRPr="00D542AE">
        <w:rPr>
          <w:sz w:val="24"/>
          <w:szCs w:val="24"/>
        </w:rPr>
        <w:t>»</w:t>
      </w:r>
      <w:r w:rsidR="002E0F3E" w:rsidRPr="00D542AE">
        <w:rPr>
          <w:sz w:val="24"/>
          <w:szCs w:val="24"/>
        </w:rPr>
        <w:t xml:space="preserve"> </w:t>
      </w:r>
      <w:r w:rsidR="0077465F" w:rsidRPr="00D542AE">
        <w:rPr>
          <w:sz w:val="24"/>
          <w:szCs w:val="24"/>
        </w:rPr>
        <w:t xml:space="preserve">за </w:t>
      </w:r>
      <w:r w:rsidR="000238BA">
        <w:rPr>
          <w:sz w:val="24"/>
          <w:szCs w:val="24"/>
        </w:rPr>
        <w:t>2022</w:t>
      </w:r>
      <w:r w:rsidR="008432DE" w:rsidRPr="00D542AE">
        <w:rPr>
          <w:sz w:val="24"/>
          <w:szCs w:val="24"/>
        </w:rPr>
        <w:t xml:space="preserve"> год</w:t>
      </w:r>
    </w:p>
    <w:p w:rsidR="005223AD" w:rsidRPr="00D542AE" w:rsidRDefault="005223AD" w:rsidP="003C7F23">
      <w:pPr>
        <w:jc w:val="center"/>
        <w:rPr>
          <w:sz w:val="24"/>
          <w:szCs w:val="24"/>
        </w:rPr>
      </w:pPr>
    </w:p>
    <w:p w:rsidR="002E0F3E" w:rsidRPr="00D542AE" w:rsidRDefault="003C7F23" w:rsidP="003C7F23">
      <w:pPr>
        <w:jc w:val="center"/>
        <w:rPr>
          <w:b/>
          <w:color w:val="FF0000"/>
          <w:sz w:val="24"/>
          <w:szCs w:val="24"/>
        </w:rPr>
      </w:pPr>
      <w:r w:rsidRPr="00D542AE">
        <w:rPr>
          <w:sz w:val="24"/>
          <w:szCs w:val="24"/>
        </w:rPr>
        <w:t xml:space="preserve">Раздел 1. Конкретные результаты, достигнутые за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</w:t>
      </w:r>
      <w:r w:rsidR="00421E01" w:rsidRPr="00D542AE">
        <w:rPr>
          <w:sz w:val="24"/>
          <w:szCs w:val="24"/>
        </w:rPr>
        <w:t>.</w:t>
      </w:r>
      <w:r w:rsidR="0014188C" w:rsidRPr="00D542AE">
        <w:rPr>
          <w:b/>
          <w:color w:val="FF0000"/>
          <w:sz w:val="24"/>
          <w:szCs w:val="24"/>
        </w:rPr>
        <w:t xml:space="preserve">    </w:t>
      </w:r>
    </w:p>
    <w:p w:rsidR="003C7F23" w:rsidRPr="00D542AE" w:rsidRDefault="0014188C" w:rsidP="003C7F23">
      <w:pPr>
        <w:jc w:val="center"/>
        <w:rPr>
          <w:b/>
          <w:color w:val="FF0000"/>
          <w:sz w:val="24"/>
          <w:szCs w:val="24"/>
        </w:rPr>
      </w:pPr>
      <w:r w:rsidRPr="00D542AE">
        <w:rPr>
          <w:b/>
          <w:color w:val="FF0000"/>
          <w:sz w:val="24"/>
          <w:szCs w:val="24"/>
        </w:rPr>
        <w:t xml:space="preserve">                    </w:t>
      </w:r>
      <w:r w:rsidR="003C7F23" w:rsidRPr="00D542AE">
        <w:rPr>
          <w:b/>
          <w:color w:val="FF0000"/>
          <w:sz w:val="24"/>
          <w:szCs w:val="24"/>
        </w:rPr>
        <w:t xml:space="preserve"> </w:t>
      </w:r>
    </w:p>
    <w:p w:rsidR="003C7F23" w:rsidRDefault="00D640A3" w:rsidP="007E00B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       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М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>униципальн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ая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программ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а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90AF2" w:rsidRPr="00D542AE">
        <w:rPr>
          <w:rFonts w:ascii="Times New Roman" w:hAnsi="Times New Roman" w:cs="Times New Roman"/>
          <w:b w:val="0"/>
          <w:sz w:val="24"/>
          <w:szCs w:val="24"/>
        </w:rPr>
        <w:t>Милютинского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 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>«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AC08E2" w:rsidRPr="00D542AE">
        <w:rPr>
          <w:rFonts w:ascii="Times New Roman" w:hAnsi="Times New Roman" w:cs="Times New Roman"/>
          <w:b w:val="0"/>
          <w:sz w:val="24"/>
          <w:szCs w:val="24"/>
        </w:rPr>
        <w:t>4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.г</w:t>
      </w:r>
      <w:r w:rsidR="00AC08E2" w:rsidRPr="00D542AE">
        <w:rPr>
          <w:rFonts w:ascii="Times New Roman" w:hAnsi="Times New Roman" w:cs="Times New Roman"/>
          <w:b w:val="0"/>
          <w:sz w:val="24"/>
          <w:szCs w:val="24"/>
        </w:rPr>
        <w:t>», утвержден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а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постановлением Администрации </w:t>
      </w:r>
      <w:r w:rsidR="00990AF2" w:rsidRPr="00D542AE">
        <w:rPr>
          <w:rFonts w:ascii="Times New Roman" w:hAnsi="Times New Roman" w:cs="Times New Roman"/>
          <w:b w:val="0"/>
          <w:sz w:val="24"/>
          <w:szCs w:val="24"/>
        </w:rPr>
        <w:t>Милютинского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 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№ </w:t>
      </w:r>
      <w:r w:rsidR="00990AF2" w:rsidRPr="00D542AE">
        <w:rPr>
          <w:rFonts w:ascii="Times New Roman" w:hAnsi="Times New Roman" w:cs="Times New Roman"/>
          <w:b w:val="0"/>
          <w:sz w:val="24"/>
          <w:szCs w:val="24"/>
        </w:rPr>
        <w:t>13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8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от 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15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>.1</w:t>
      </w:r>
      <w:r w:rsidR="00990AF2" w:rsidRPr="00D542AE">
        <w:rPr>
          <w:rFonts w:ascii="Times New Roman" w:hAnsi="Times New Roman" w:cs="Times New Roman"/>
          <w:b w:val="0"/>
          <w:sz w:val="24"/>
          <w:szCs w:val="24"/>
        </w:rPr>
        <w:t>2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>.201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7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(далее - муниципальная программа)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.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О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>тветственным исполнителем и</w:t>
      </w:r>
      <w:r w:rsidR="002E0F3E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>участниками муниципальн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ой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программ</w:t>
      </w:r>
      <w:r w:rsidR="007E00BF" w:rsidRPr="00D542AE">
        <w:rPr>
          <w:rFonts w:ascii="Times New Roman" w:hAnsi="Times New Roman" w:cs="Times New Roman"/>
          <w:b w:val="0"/>
          <w:sz w:val="24"/>
          <w:szCs w:val="24"/>
        </w:rPr>
        <w:t>ы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r w:rsidR="000238BA">
        <w:rPr>
          <w:rFonts w:ascii="Times New Roman" w:hAnsi="Times New Roman" w:cs="Times New Roman"/>
          <w:b w:val="0"/>
          <w:sz w:val="24"/>
          <w:szCs w:val="24"/>
        </w:rPr>
        <w:t>2022</w:t>
      </w:r>
      <w:r w:rsidR="00FD029E" w:rsidRPr="00D542AE">
        <w:rPr>
          <w:rFonts w:ascii="Times New Roman" w:hAnsi="Times New Roman" w:cs="Times New Roman"/>
          <w:b w:val="0"/>
          <w:sz w:val="24"/>
          <w:szCs w:val="24"/>
        </w:rPr>
        <w:t xml:space="preserve"> году реализован комплекс мероприятий, в результате которых:</w:t>
      </w:r>
    </w:p>
    <w:p w:rsidR="000238BA" w:rsidRDefault="00EE52AE" w:rsidP="007E00B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-  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Выполнены работы по </w:t>
      </w:r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Благоустройству территории кладбища </w:t>
      </w:r>
      <w:proofErr w:type="spellStart"/>
      <w:r w:rsidRPr="00EE52AE">
        <w:rPr>
          <w:rFonts w:ascii="Times New Roman" w:hAnsi="Times New Roman" w:cs="Times New Roman"/>
          <w:b w:val="0"/>
          <w:sz w:val="24"/>
          <w:szCs w:val="24"/>
        </w:rPr>
        <w:t>ст</w:t>
      </w:r>
      <w:proofErr w:type="gramStart"/>
      <w:r w:rsidRPr="00EE52AE">
        <w:rPr>
          <w:rFonts w:ascii="Times New Roman" w:hAnsi="Times New Roman" w:cs="Times New Roman"/>
          <w:b w:val="0"/>
          <w:sz w:val="24"/>
          <w:szCs w:val="24"/>
        </w:rPr>
        <w:t>.М</w:t>
      </w:r>
      <w:proofErr w:type="gramEnd"/>
      <w:r w:rsidRPr="00EE52AE">
        <w:rPr>
          <w:rFonts w:ascii="Times New Roman" w:hAnsi="Times New Roman" w:cs="Times New Roman"/>
          <w:b w:val="0"/>
          <w:sz w:val="24"/>
          <w:szCs w:val="24"/>
        </w:rPr>
        <w:t>илютинская</w:t>
      </w:r>
      <w:proofErr w:type="spellEnd"/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 (установка ограждений) Милютинского района Ростовской области</w:t>
      </w:r>
      <w:r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EE52AE" w:rsidRDefault="00EE52AE" w:rsidP="00EE52AE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- 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Выполнены работы по </w:t>
      </w:r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Благоустройству территории кладбища </w:t>
      </w:r>
      <w:proofErr w:type="spellStart"/>
      <w:r w:rsidRPr="00EE52AE">
        <w:rPr>
          <w:rFonts w:ascii="Times New Roman" w:hAnsi="Times New Roman" w:cs="Times New Roman"/>
          <w:b w:val="0"/>
          <w:sz w:val="24"/>
          <w:szCs w:val="24"/>
        </w:rPr>
        <w:t>х</w:t>
      </w:r>
      <w:proofErr w:type="gramStart"/>
      <w:r w:rsidRPr="00EE52AE">
        <w:rPr>
          <w:rFonts w:ascii="Times New Roman" w:hAnsi="Times New Roman" w:cs="Times New Roman"/>
          <w:b w:val="0"/>
          <w:sz w:val="24"/>
          <w:szCs w:val="24"/>
        </w:rPr>
        <w:t>.Ю</w:t>
      </w:r>
      <w:proofErr w:type="gramEnd"/>
      <w:r w:rsidRPr="00EE52AE">
        <w:rPr>
          <w:rFonts w:ascii="Times New Roman" w:hAnsi="Times New Roman" w:cs="Times New Roman"/>
          <w:b w:val="0"/>
          <w:sz w:val="24"/>
          <w:szCs w:val="24"/>
        </w:rPr>
        <w:t>дин</w:t>
      </w:r>
      <w:proofErr w:type="spellEnd"/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 (установка ограждений) Милютинского района Ростовской области</w:t>
      </w:r>
      <w:r w:rsidR="00D45F09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D90B2E" w:rsidRDefault="00D640A3" w:rsidP="007E00B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>-</w:t>
      </w:r>
      <w:r w:rsidR="00D90B2E">
        <w:rPr>
          <w:rFonts w:ascii="Times New Roman" w:hAnsi="Times New Roman" w:cs="Times New Roman"/>
          <w:b w:val="0"/>
          <w:sz w:val="24"/>
          <w:szCs w:val="24"/>
        </w:rPr>
        <w:t xml:space="preserve"> Проведены работы по разработке </w:t>
      </w:r>
      <w:proofErr w:type="gramStart"/>
      <w:r w:rsidR="00D90B2E">
        <w:rPr>
          <w:rFonts w:ascii="Times New Roman" w:hAnsi="Times New Roman" w:cs="Times New Roman"/>
          <w:b w:val="0"/>
          <w:sz w:val="24"/>
          <w:szCs w:val="24"/>
        </w:rPr>
        <w:t>дизайн-проекта</w:t>
      </w:r>
      <w:proofErr w:type="gramEnd"/>
      <w:r w:rsidR="00D90B2E">
        <w:rPr>
          <w:rFonts w:ascii="Times New Roman" w:hAnsi="Times New Roman" w:cs="Times New Roman"/>
          <w:b w:val="0"/>
          <w:sz w:val="24"/>
          <w:szCs w:val="24"/>
        </w:rPr>
        <w:t xml:space="preserve"> проекта благоустройства общественной территории</w:t>
      </w:r>
      <w:r w:rsidR="00D45F09">
        <w:rPr>
          <w:rFonts w:ascii="Times New Roman" w:hAnsi="Times New Roman" w:cs="Times New Roman"/>
          <w:b w:val="0"/>
          <w:sz w:val="24"/>
          <w:szCs w:val="24"/>
        </w:rPr>
        <w:t xml:space="preserve">: «Аллея, расположенная по адресу: Ростовская обл., р-н Милютинский, </w:t>
      </w:r>
      <w:proofErr w:type="spellStart"/>
      <w:r w:rsidR="00D45F09">
        <w:rPr>
          <w:rFonts w:ascii="Times New Roman" w:hAnsi="Times New Roman" w:cs="Times New Roman"/>
          <w:b w:val="0"/>
          <w:sz w:val="24"/>
          <w:szCs w:val="24"/>
        </w:rPr>
        <w:t>ст-ца</w:t>
      </w:r>
      <w:proofErr w:type="spellEnd"/>
      <w:r w:rsidR="00D45F09">
        <w:rPr>
          <w:rFonts w:ascii="Times New Roman" w:hAnsi="Times New Roman" w:cs="Times New Roman"/>
          <w:b w:val="0"/>
          <w:sz w:val="24"/>
          <w:szCs w:val="24"/>
        </w:rPr>
        <w:t xml:space="preserve"> Милютинская, ул. Комсомольская (от ул. Октябрьская до д. №28 по ул. Комсомольская).</w:t>
      </w:r>
      <w:r w:rsidR="00D90B2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40A3" w:rsidRPr="00D542AE" w:rsidRDefault="00D640A3" w:rsidP="007E00BF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9641A9" w:rsidRPr="00D542AE" w:rsidRDefault="009641A9" w:rsidP="009641A9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Раздел 2. Результаты реализации основных мероприятий, приоритетных основных мероприятий и мероприятий ведомственных целевых программ и/или приоритетных проектах (программа), а также сведения о достижении контрольных событий муниципальной программы</w:t>
      </w:r>
      <w:r w:rsidR="00421E01" w:rsidRPr="00D542AE">
        <w:rPr>
          <w:sz w:val="24"/>
          <w:szCs w:val="24"/>
        </w:rPr>
        <w:t>.</w:t>
      </w:r>
    </w:p>
    <w:p w:rsidR="002E0F3E" w:rsidRPr="00D542AE" w:rsidRDefault="002E0F3E" w:rsidP="009641A9">
      <w:pPr>
        <w:jc w:val="center"/>
        <w:rPr>
          <w:sz w:val="24"/>
          <w:szCs w:val="24"/>
        </w:rPr>
      </w:pPr>
    </w:p>
    <w:p w:rsidR="009641A9" w:rsidRPr="00D542AE" w:rsidRDefault="009641A9" w:rsidP="003676FF">
      <w:pPr>
        <w:ind w:firstLine="567"/>
        <w:rPr>
          <w:sz w:val="24"/>
          <w:szCs w:val="24"/>
        </w:rPr>
      </w:pPr>
      <w:r w:rsidRPr="00D542AE">
        <w:rPr>
          <w:sz w:val="24"/>
          <w:szCs w:val="24"/>
        </w:rPr>
        <w:t xml:space="preserve">Достижению результатов в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году способствовала реализация ответственным исполнителем, соисполнителем и участниками</w:t>
      </w:r>
      <w:r w:rsidR="003676FF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муниципальной программы основных мероприятий, приоритетных основных мероприятии и мероприятий ведомственных целевых программ.</w:t>
      </w:r>
    </w:p>
    <w:p w:rsidR="007E4EE1" w:rsidRPr="00D542AE" w:rsidRDefault="007E4EE1" w:rsidP="003676FF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В рамках подпрограммы 1 </w:t>
      </w:r>
      <w:r w:rsidR="009F055A" w:rsidRPr="00D542AE">
        <w:rPr>
          <w:rFonts w:eastAsiaTheme="minorEastAsia"/>
          <w:sz w:val="24"/>
          <w:szCs w:val="24"/>
        </w:rPr>
        <w:t>«</w:t>
      </w:r>
      <w:r w:rsidR="00BE3573" w:rsidRPr="00D542AE">
        <w:rPr>
          <w:sz w:val="24"/>
          <w:szCs w:val="24"/>
        </w:rPr>
        <w:t>Повышение уровня благоустройства муниципальных территорий общего пользования Милютинского сельского поселения</w:t>
      </w:r>
      <w:r w:rsidR="004F78C8" w:rsidRPr="00D542AE">
        <w:rPr>
          <w:rFonts w:eastAsiaTheme="minorEastAsia"/>
          <w:sz w:val="24"/>
          <w:szCs w:val="24"/>
        </w:rPr>
        <w:t xml:space="preserve">», </w:t>
      </w:r>
      <w:r w:rsidR="00780CF4" w:rsidRPr="00D542AE">
        <w:rPr>
          <w:rFonts w:eastAsiaTheme="minorEastAsia"/>
          <w:sz w:val="24"/>
          <w:szCs w:val="24"/>
        </w:rPr>
        <w:t>реализован</w:t>
      </w:r>
      <w:r w:rsidR="00D640A3" w:rsidRPr="00D542AE">
        <w:rPr>
          <w:rFonts w:eastAsiaTheme="minorEastAsia"/>
          <w:sz w:val="24"/>
          <w:szCs w:val="24"/>
        </w:rPr>
        <w:t>ы</w:t>
      </w:r>
      <w:r w:rsidR="00780CF4" w:rsidRPr="00D542AE">
        <w:rPr>
          <w:rFonts w:eastAsiaTheme="minorEastAsia"/>
          <w:sz w:val="24"/>
          <w:szCs w:val="24"/>
        </w:rPr>
        <w:t xml:space="preserve"> следующ</w:t>
      </w:r>
      <w:r w:rsidR="00D640A3" w:rsidRPr="00D542AE">
        <w:rPr>
          <w:rFonts w:eastAsiaTheme="minorEastAsia"/>
          <w:sz w:val="24"/>
          <w:szCs w:val="24"/>
        </w:rPr>
        <w:t>и</w:t>
      </w:r>
      <w:r w:rsidR="00780CF4" w:rsidRPr="00D542AE">
        <w:rPr>
          <w:rFonts w:eastAsiaTheme="minorEastAsia"/>
          <w:sz w:val="24"/>
          <w:szCs w:val="24"/>
        </w:rPr>
        <w:t>е</w:t>
      </w:r>
      <w:r w:rsidRPr="00D542AE">
        <w:rPr>
          <w:rFonts w:eastAsiaTheme="minorEastAsia"/>
          <w:sz w:val="24"/>
          <w:szCs w:val="24"/>
        </w:rPr>
        <w:t xml:space="preserve"> мероприят</w:t>
      </w:r>
      <w:r w:rsidR="00780CF4" w:rsidRPr="00D542AE">
        <w:rPr>
          <w:rFonts w:eastAsiaTheme="minorEastAsia"/>
          <w:sz w:val="24"/>
          <w:szCs w:val="24"/>
        </w:rPr>
        <w:t>и</w:t>
      </w:r>
      <w:r w:rsidR="00D640A3" w:rsidRPr="00D542AE">
        <w:rPr>
          <w:rFonts w:eastAsiaTheme="minorEastAsia"/>
          <w:sz w:val="24"/>
          <w:szCs w:val="24"/>
        </w:rPr>
        <w:t>я:</w:t>
      </w:r>
    </w:p>
    <w:p w:rsidR="00723AD4" w:rsidRDefault="004E746F" w:rsidP="000D5C91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- Выполнены работы по благоустройству </w:t>
      </w:r>
      <w:r w:rsidR="009A655C" w:rsidRPr="00EE52AE">
        <w:rPr>
          <w:rFonts w:ascii="Times New Roman" w:hAnsi="Times New Roman" w:cs="Times New Roman"/>
          <w:b w:val="0"/>
          <w:sz w:val="24"/>
          <w:szCs w:val="24"/>
        </w:rPr>
        <w:t xml:space="preserve">территории кладбища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 xml:space="preserve">х. Юдин </w:t>
      </w:r>
      <w:r w:rsidR="009A655C" w:rsidRPr="00EE52AE">
        <w:rPr>
          <w:rFonts w:ascii="Times New Roman" w:hAnsi="Times New Roman" w:cs="Times New Roman"/>
          <w:b w:val="0"/>
          <w:sz w:val="24"/>
          <w:szCs w:val="24"/>
        </w:rPr>
        <w:t>(установка ограждений) Милютинского района Ростовской области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>.</w:t>
      </w:r>
      <w:r w:rsidR="000D5C91" w:rsidRPr="00D542AE">
        <w:rPr>
          <w:rFonts w:ascii="Times New Roman" w:hAnsi="Times New Roman" w:cs="Times New Roman"/>
          <w:b w:val="0"/>
          <w:sz w:val="24"/>
          <w:szCs w:val="24"/>
        </w:rPr>
        <w:t xml:space="preserve">  Для выполнения работ по указанному объекту были выделены ассигнования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1 116,7</w:t>
      </w:r>
      <w:r w:rsidR="000D5C91" w:rsidRPr="00D542AE">
        <w:rPr>
          <w:rFonts w:ascii="Times New Roman" w:hAnsi="Times New Roman" w:cs="Times New Roman"/>
          <w:b w:val="0"/>
          <w:sz w:val="24"/>
          <w:szCs w:val="24"/>
        </w:rPr>
        <w:t xml:space="preserve"> тр., в том числе </w:t>
      </w:r>
      <w:r w:rsidR="00CC5143" w:rsidRPr="00D542AE">
        <w:rPr>
          <w:rFonts w:ascii="Times New Roman" w:hAnsi="Times New Roman" w:cs="Times New Roman"/>
          <w:b w:val="0"/>
          <w:sz w:val="24"/>
          <w:szCs w:val="24"/>
        </w:rPr>
        <w:t xml:space="preserve">за </w:t>
      </w:r>
      <w:proofErr w:type="spellStart"/>
      <w:r w:rsidR="00CC5143"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CC5143" w:rsidRPr="00D542AE">
        <w:rPr>
          <w:rFonts w:ascii="Times New Roman" w:hAnsi="Times New Roman" w:cs="Times New Roman"/>
          <w:b w:val="0"/>
          <w:sz w:val="24"/>
          <w:szCs w:val="24"/>
        </w:rPr>
        <w:t xml:space="preserve"> областного бюджета </w:t>
      </w:r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897,7</w:t>
      </w:r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>тыс</w:t>
      </w:r>
      <w:proofErr w:type="gramStart"/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>.р</w:t>
      </w:r>
      <w:proofErr w:type="gramEnd"/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>уб</w:t>
      </w:r>
      <w:proofErr w:type="spellEnd"/>
      <w:r w:rsidR="00014D88" w:rsidRPr="00D542AE">
        <w:rPr>
          <w:rFonts w:ascii="Times New Roman" w:hAnsi="Times New Roman" w:cs="Times New Roman"/>
          <w:b w:val="0"/>
          <w:sz w:val="24"/>
          <w:szCs w:val="24"/>
        </w:rPr>
        <w:t xml:space="preserve">., из </w:t>
      </w:r>
      <w:r w:rsidR="00CC5143" w:rsidRPr="00D542AE">
        <w:rPr>
          <w:rFonts w:ascii="Times New Roman" w:hAnsi="Times New Roman" w:cs="Times New Roman"/>
          <w:b w:val="0"/>
          <w:sz w:val="24"/>
          <w:szCs w:val="24"/>
        </w:rPr>
        <w:t xml:space="preserve">местного бюджета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 xml:space="preserve">222,0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.. Освоенные средства: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1116,7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тыс. руб. в том числе: за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областного бюджета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894,7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за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местного бюджета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222,0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., из них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 xml:space="preserve">111,0 </w:t>
      </w:r>
      <w:proofErr w:type="spellStart"/>
      <w:r w:rsidR="00723AD4"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 w:rsidR="00723AD4">
        <w:rPr>
          <w:rFonts w:ascii="Times New Roman" w:hAnsi="Times New Roman" w:cs="Times New Roman"/>
          <w:b w:val="0"/>
          <w:sz w:val="24"/>
          <w:szCs w:val="24"/>
        </w:rPr>
        <w:t>.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за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инициативных п</w:t>
      </w:r>
      <w:r w:rsidR="009C177C" w:rsidRPr="00D542AE">
        <w:rPr>
          <w:rFonts w:ascii="Times New Roman" w:hAnsi="Times New Roman" w:cs="Times New Roman"/>
          <w:b w:val="0"/>
          <w:sz w:val="24"/>
          <w:szCs w:val="24"/>
        </w:rPr>
        <w:t xml:space="preserve">латежей физических лиц, 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>22,2</w:t>
      </w:r>
      <w:r w:rsidR="009C177C" w:rsidRPr="00D542AE">
        <w:rPr>
          <w:rFonts w:ascii="Times New Roman" w:hAnsi="Times New Roman" w:cs="Times New Roman"/>
          <w:b w:val="0"/>
          <w:sz w:val="24"/>
          <w:szCs w:val="24"/>
        </w:rPr>
        <w:t xml:space="preserve"> за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безвозмездных платежей юридических лиц,</w:t>
      </w:r>
      <w:r w:rsidR="00723AD4">
        <w:rPr>
          <w:rFonts w:ascii="Times New Roman" w:hAnsi="Times New Roman" w:cs="Times New Roman"/>
          <w:b w:val="0"/>
          <w:sz w:val="24"/>
          <w:szCs w:val="24"/>
        </w:rPr>
        <w:t xml:space="preserve">  88,8</w:t>
      </w:r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тыс</w:t>
      </w:r>
      <w:proofErr w:type="gramStart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.р</w:t>
      </w:r>
      <w:proofErr w:type="gram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уб</w:t>
      </w:r>
      <w:proofErr w:type="spellEnd"/>
      <w:r w:rsidR="00EE6271" w:rsidRPr="00D542AE">
        <w:rPr>
          <w:rFonts w:ascii="Times New Roman" w:hAnsi="Times New Roman" w:cs="Times New Roman"/>
          <w:b w:val="0"/>
          <w:sz w:val="24"/>
          <w:szCs w:val="24"/>
        </w:rPr>
        <w:t>. собственные средства.</w:t>
      </w:r>
    </w:p>
    <w:p w:rsidR="00723AD4" w:rsidRDefault="00723AD4" w:rsidP="000D5C91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- Выполнены работы по благоустройству </w:t>
      </w:r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территории кладбища </w:t>
      </w:r>
      <w:r w:rsidRPr="009A655C">
        <w:rPr>
          <w:rFonts w:ascii="Times New Roman" w:hAnsi="Times New Roman" w:cs="Times New Roman"/>
          <w:b w:val="0"/>
          <w:sz w:val="24"/>
          <w:szCs w:val="24"/>
        </w:rPr>
        <w:t>ст. Милютинская</w:t>
      </w:r>
      <w:r w:rsidRPr="00EE52AE">
        <w:rPr>
          <w:rFonts w:ascii="Times New Roman" w:hAnsi="Times New Roman" w:cs="Times New Roman"/>
          <w:b w:val="0"/>
          <w:sz w:val="24"/>
          <w:szCs w:val="24"/>
        </w:rPr>
        <w:t xml:space="preserve"> (установка ограждений) Милютинского района Ростовской области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.  Для выполнения работ по указанному объекту были выделены ассигнования </w:t>
      </w:r>
      <w:r>
        <w:rPr>
          <w:rFonts w:ascii="Times New Roman" w:hAnsi="Times New Roman" w:cs="Times New Roman"/>
          <w:b w:val="0"/>
          <w:sz w:val="24"/>
          <w:szCs w:val="24"/>
        </w:rPr>
        <w:t>612,4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тр., в том числе за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областного бюджета  </w:t>
      </w:r>
      <w:r>
        <w:rPr>
          <w:rFonts w:ascii="Times New Roman" w:hAnsi="Times New Roman" w:cs="Times New Roman"/>
          <w:b w:val="0"/>
          <w:sz w:val="24"/>
          <w:szCs w:val="24"/>
        </w:rPr>
        <w:t>501,4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тыс</w:t>
      </w:r>
      <w:proofErr w:type="gramStart"/>
      <w:r w:rsidRPr="00D542AE">
        <w:rPr>
          <w:rFonts w:ascii="Times New Roman" w:hAnsi="Times New Roman" w:cs="Times New Roman"/>
          <w:b w:val="0"/>
          <w:sz w:val="24"/>
          <w:szCs w:val="24"/>
        </w:rPr>
        <w:t>.р</w:t>
      </w:r>
      <w:proofErr w:type="gramEnd"/>
      <w:r w:rsidRPr="00D542AE">
        <w:rPr>
          <w:rFonts w:ascii="Times New Roman" w:hAnsi="Times New Roman" w:cs="Times New Roman"/>
          <w:b w:val="0"/>
          <w:sz w:val="24"/>
          <w:szCs w:val="24"/>
        </w:rPr>
        <w:t>уб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., из местного бюджета </w:t>
      </w:r>
      <w:r>
        <w:rPr>
          <w:rFonts w:ascii="Times New Roman" w:hAnsi="Times New Roman" w:cs="Times New Roman"/>
          <w:b w:val="0"/>
          <w:sz w:val="24"/>
          <w:szCs w:val="24"/>
        </w:rPr>
        <w:t>111,0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.. Освоенные средства: </w:t>
      </w:r>
      <w:r>
        <w:rPr>
          <w:rFonts w:ascii="Times New Roman" w:hAnsi="Times New Roman" w:cs="Times New Roman"/>
          <w:b w:val="0"/>
          <w:sz w:val="24"/>
          <w:szCs w:val="24"/>
        </w:rPr>
        <w:t>612,3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тыс. руб. в том числе: за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областного бюджета </w:t>
      </w:r>
      <w:r>
        <w:rPr>
          <w:rFonts w:ascii="Times New Roman" w:hAnsi="Times New Roman" w:cs="Times New Roman"/>
          <w:b w:val="0"/>
          <w:sz w:val="24"/>
          <w:szCs w:val="24"/>
        </w:rPr>
        <w:t>501,3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за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местного бюджета </w:t>
      </w:r>
      <w:r>
        <w:rPr>
          <w:rFonts w:ascii="Times New Roman" w:hAnsi="Times New Roman" w:cs="Times New Roman"/>
          <w:b w:val="0"/>
          <w:sz w:val="24"/>
          <w:szCs w:val="24"/>
        </w:rPr>
        <w:t>111,0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., из них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55,4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>.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за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инициативных платежей физических лиц, </w:t>
      </w:r>
      <w:r>
        <w:rPr>
          <w:rFonts w:ascii="Times New Roman" w:hAnsi="Times New Roman" w:cs="Times New Roman"/>
          <w:b w:val="0"/>
          <w:sz w:val="24"/>
          <w:szCs w:val="24"/>
        </w:rPr>
        <w:t>11,1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за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lastRenderedPageBreak/>
        <w:t>безвозмездных платежей юридических лиц,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44,5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D542AE">
        <w:rPr>
          <w:rFonts w:ascii="Times New Roman" w:hAnsi="Times New Roman" w:cs="Times New Roman"/>
          <w:b w:val="0"/>
          <w:sz w:val="24"/>
          <w:szCs w:val="24"/>
        </w:rPr>
        <w:t>тыс</w:t>
      </w:r>
      <w:proofErr w:type="gramStart"/>
      <w:r w:rsidRPr="00D542AE">
        <w:rPr>
          <w:rFonts w:ascii="Times New Roman" w:hAnsi="Times New Roman" w:cs="Times New Roman"/>
          <w:b w:val="0"/>
          <w:sz w:val="24"/>
          <w:szCs w:val="24"/>
        </w:rPr>
        <w:t>.р</w:t>
      </w:r>
      <w:proofErr w:type="gramEnd"/>
      <w:r w:rsidRPr="00D542AE">
        <w:rPr>
          <w:rFonts w:ascii="Times New Roman" w:hAnsi="Times New Roman" w:cs="Times New Roman"/>
          <w:b w:val="0"/>
          <w:sz w:val="24"/>
          <w:szCs w:val="24"/>
        </w:rPr>
        <w:t>уб</w:t>
      </w:r>
      <w:proofErr w:type="spellEnd"/>
      <w:r w:rsidRPr="00D542AE">
        <w:rPr>
          <w:rFonts w:ascii="Times New Roman" w:hAnsi="Times New Roman" w:cs="Times New Roman"/>
          <w:b w:val="0"/>
          <w:sz w:val="24"/>
          <w:szCs w:val="24"/>
        </w:rPr>
        <w:t>. собственные средства</w:t>
      </w:r>
    </w:p>
    <w:p w:rsidR="000D5C91" w:rsidRPr="00D542AE" w:rsidRDefault="00EE6271" w:rsidP="000D5C91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640A3" w:rsidRPr="00D542AE" w:rsidRDefault="004E746F" w:rsidP="0047056F">
      <w:pPr>
        <w:pStyle w:val="ConsPlusTitle"/>
        <w:jc w:val="both"/>
        <w:rPr>
          <w:rFonts w:eastAsiaTheme="minorEastAsia"/>
          <w:sz w:val="24"/>
          <w:szCs w:val="24"/>
        </w:rPr>
      </w:pP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- Выполнены работы по </w:t>
      </w:r>
      <w:proofErr w:type="spellStart"/>
      <w:proofErr w:type="gramStart"/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>по</w:t>
      </w:r>
      <w:proofErr w:type="spellEnd"/>
      <w:proofErr w:type="gramEnd"/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 xml:space="preserve"> разработке дизайн-проекта проекта благоустройства общественной территории: «Аллея, расположенная по адресу: Ростовская обл., р-н Милютинский, </w:t>
      </w:r>
      <w:proofErr w:type="spellStart"/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>ст-ца</w:t>
      </w:r>
      <w:proofErr w:type="spellEnd"/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 xml:space="preserve"> Милютинская, ул. Комсомольская (от ул. Октябрьская </w:t>
      </w:r>
      <w:r w:rsidR="0047056F">
        <w:rPr>
          <w:rFonts w:ascii="Times New Roman" w:hAnsi="Times New Roman" w:cs="Times New Roman"/>
          <w:b w:val="0"/>
          <w:sz w:val="24"/>
          <w:szCs w:val="24"/>
        </w:rPr>
        <w:t>до д. №28 по ул. Комсомольская)</w:t>
      </w:r>
      <w:r w:rsidRPr="00D542AE">
        <w:rPr>
          <w:rFonts w:ascii="Times New Roman" w:hAnsi="Times New Roman" w:cs="Times New Roman"/>
          <w:b w:val="0"/>
          <w:sz w:val="24"/>
          <w:szCs w:val="24"/>
        </w:rPr>
        <w:t xml:space="preserve">. Для выполнения работ по указанному объекту были выделены ассигнования </w:t>
      </w:r>
      <w:r w:rsidR="0047056F">
        <w:rPr>
          <w:rFonts w:ascii="Times New Roman" w:hAnsi="Times New Roman" w:cs="Times New Roman"/>
          <w:b w:val="0"/>
          <w:sz w:val="24"/>
          <w:szCs w:val="24"/>
        </w:rPr>
        <w:t xml:space="preserve">350,0 тр. из местного бюджета. </w:t>
      </w:r>
      <w:r w:rsidR="00E81DF1" w:rsidRPr="00D542AE">
        <w:rPr>
          <w:rFonts w:ascii="Times New Roman" w:hAnsi="Times New Roman" w:cs="Times New Roman"/>
          <w:b w:val="0"/>
          <w:sz w:val="24"/>
          <w:szCs w:val="24"/>
        </w:rPr>
        <w:t xml:space="preserve">Освоенные средства: </w:t>
      </w:r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 xml:space="preserve">350,0 тр. </w:t>
      </w:r>
      <w:r w:rsidR="0047056F">
        <w:rPr>
          <w:rFonts w:ascii="Times New Roman" w:hAnsi="Times New Roman" w:cs="Times New Roman"/>
          <w:b w:val="0"/>
          <w:sz w:val="24"/>
          <w:szCs w:val="24"/>
        </w:rPr>
        <w:t xml:space="preserve">за </w:t>
      </w:r>
      <w:proofErr w:type="spellStart"/>
      <w:r w:rsidR="0047056F">
        <w:rPr>
          <w:rFonts w:ascii="Times New Roman" w:hAnsi="Times New Roman" w:cs="Times New Roman"/>
          <w:b w:val="0"/>
          <w:sz w:val="24"/>
          <w:szCs w:val="24"/>
        </w:rPr>
        <w:t>счет</w:t>
      </w:r>
      <w:proofErr w:type="spellEnd"/>
      <w:r w:rsidR="0047056F">
        <w:rPr>
          <w:rFonts w:ascii="Times New Roman" w:hAnsi="Times New Roman" w:cs="Times New Roman"/>
          <w:b w:val="0"/>
          <w:sz w:val="24"/>
          <w:szCs w:val="24"/>
        </w:rPr>
        <w:t xml:space="preserve"> средств </w:t>
      </w:r>
      <w:r w:rsidR="0047056F" w:rsidRPr="0047056F">
        <w:rPr>
          <w:rFonts w:ascii="Times New Roman" w:hAnsi="Times New Roman" w:cs="Times New Roman"/>
          <w:b w:val="0"/>
          <w:sz w:val="24"/>
          <w:szCs w:val="24"/>
        </w:rPr>
        <w:t xml:space="preserve"> местного бюджета.</w:t>
      </w:r>
    </w:p>
    <w:p w:rsidR="009641A9" w:rsidRPr="00D542AE" w:rsidRDefault="009641A9" w:rsidP="003676FF">
      <w:pPr>
        <w:ind w:firstLine="567"/>
        <w:rPr>
          <w:color w:val="0070C0"/>
          <w:sz w:val="24"/>
          <w:szCs w:val="24"/>
        </w:rPr>
      </w:pPr>
      <w:r w:rsidRPr="00D542AE">
        <w:rPr>
          <w:sz w:val="24"/>
          <w:szCs w:val="24"/>
        </w:rPr>
        <w:t>Сведения о выполнении основных мероприятий, приоритетных основных мероприятий и мероприятий ведомственных целевых программ, а также контрольных событий муниципальной программы приведены в приложении №1 к отчету о реализации муниципальной программы.</w:t>
      </w:r>
    </w:p>
    <w:p w:rsidR="009641A9" w:rsidRPr="00D542AE" w:rsidRDefault="009641A9" w:rsidP="009641A9">
      <w:pPr>
        <w:rPr>
          <w:color w:val="00B0F0"/>
          <w:sz w:val="24"/>
          <w:szCs w:val="24"/>
        </w:rPr>
      </w:pPr>
    </w:p>
    <w:p w:rsidR="009641A9" w:rsidRPr="00D542AE" w:rsidRDefault="009641A9" w:rsidP="009641A9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Раздел 3. Анализ факторов, повлиявших на ход реализации</w:t>
      </w:r>
    </w:p>
    <w:p w:rsidR="009641A9" w:rsidRPr="00D542AE" w:rsidRDefault="009641A9" w:rsidP="009641A9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муниципальной программы</w:t>
      </w:r>
      <w:r w:rsidR="00421E01" w:rsidRPr="00D542AE">
        <w:rPr>
          <w:sz w:val="24"/>
          <w:szCs w:val="24"/>
        </w:rPr>
        <w:t>.</w:t>
      </w:r>
    </w:p>
    <w:p w:rsidR="003676FF" w:rsidRPr="00D542AE" w:rsidRDefault="003676FF" w:rsidP="009641A9">
      <w:pPr>
        <w:jc w:val="center"/>
        <w:rPr>
          <w:sz w:val="24"/>
          <w:szCs w:val="24"/>
        </w:rPr>
      </w:pPr>
    </w:p>
    <w:p w:rsidR="003052AE" w:rsidRPr="00D542AE" w:rsidRDefault="003052AE" w:rsidP="003676FF">
      <w:pPr>
        <w:ind w:firstLine="567"/>
        <w:rPr>
          <w:sz w:val="24"/>
          <w:szCs w:val="24"/>
        </w:rPr>
      </w:pPr>
      <w:r w:rsidRPr="00D542AE">
        <w:rPr>
          <w:sz w:val="24"/>
          <w:szCs w:val="24"/>
        </w:rPr>
        <w:t xml:space="preserve">В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году на ход реализации муниципальной программы оказывали влияние следующие факторы:</w:t>
      </w:r>
    </w:p>
    <w:p w:rsidR="0087525C" w:rsidRPr="00D542AE" w:rsidRDefault="0087525C" w:rsidP="003676FF">
      <w:pPr>
        <w:ind w:firstLine="567"/>
        <w:rPr>
          <w:sz w:val="24"/>
          <w:szCs w:val="24"/>
        </w:rPr>
      </w:pPr>
      <w:r w:rsidRPr="00D542AE">
        <w:rPr>
          <w:sz w:val="24"/>
          <w:szCs w:val="24"/>
        </w:rPr>
        <w:t xml:space="preserve">постоянный </w:t>
      </w:r>
      <w:proofErr w:type="gramStart"/>
      <w:r w:rsidRPr="00D542AE">
        <w:rPr>
          <w:sz w:val="24"/>
          <w:szCs w:val="24"/>
        </w:rPr>
        <w:t>контроль за</w:t>
      </w:r>
      <w:proofErr w:type="gramEnd"/>
      <w:r w:rsidRPr="00D542AE">
        <w:rPr>
          <w:sz w:val="24"/>
          <w:szCs w:val="24"/>
        </w:rPr>
        <w:t xml:space="preserve"> ходом реализации муниципальной программы обеспечил достижение основных параметров в рамках, выделе</w:t>
      </w:r>
      <w:r w:rsidR="003676FF" w:rsidRPr="00D542AE">
        <w:rPr>
          <w:sz w:val="24"/>
          <w:szCs w:val="24"/>
        </w:rPr>
        <w:t>нных на это средств</w:t>
      </w:r>
      <w:r w:rsidR="0064355D" w:rsidRPr="00D542AE">
        <w:rPr>
          <w:sz w:val="24"/>
          <w:szCs w:val="24"/>
        </w:rPr>
        <w:t xml:space="preserve"> федерального, </w:t>
      </w:r>
      <w:r w:rsidR="003676FF" w:rsidRPr="00D542AE">
        <w:rPr>
          <w:sz w:val="24"/>
          <w:szCs w:val="24"/>
        </w:rPr>
        <w:t xml:space="preserve"> областного </w:t>
      </w:r>
      <w:r w:rsidRPr="00D542AE">
        <w:rPr>
          <w:sz w:val="24"/>
          <w:szCs w:val="24"/>
        </w:rPr>
        <w:t>и местного бюджетов в установленные сроки.</w:t>
      </w:r>
    </w:p>
    <w:p w:rsidR="003052AE" w:rsidRPr="00D542AE" w:rsidRDefault="0087525C" w:rsidP="003676FF">
      <w:pPr>
        <w:ind w:firstLine="567"/>
        <w:rPr>
          <w:color w:val="00B0F0"/>
          <w:sz w:val="24"/>
          <w:szCs w:val="24"/>
        </w:rPr>
      </w:pPr>
      <w:r w:rsidRPr="00D542AE">
        <w:rPr>
          <w:sz w:val="24"/>
          <w:szCs w:val="24"/>
        </w:rPr>
        <w:t xml:space="preserve">Все эти факторы положительным образом стимулировали качество и полноту выполнения мероприятий муниципальной программы </w:t>
      </w:r>
      <w:r w:rsidR="00780CF4" w:rsidRPr="00D542AE">
        <w:rPr>
          <w:kern w:val="2"/>
          <w:sz w:val="24"/>
          <w:szCs w:val="24"/>
        </w:rPr>
        <w:t>Милютинского</w:t>
      </w:r>
      <w:r w:rsidR="00780CF4" w:rsidRPr="00D542AE">
        <w:rPr>
          <w:sz w:val="24"/>
          <w:szCs w:val="24"/>
        </w:rPr>
        <w:t xml:space="preserve"> </w:t>
      </w:r>
      <w:r w:rsidR="002E0F3E" w:rsidRPr="00D542AE">
        <w:rPr>
          <w:sz w:val="24"/>
          <w:szCs w:val="24"/>
        </w:rPr>
        <w:t>сельского поселения</w:t>
      </w:r>
      <w:r w:rsidRPr="00D542AE">
        <w:rPr>
          <w:sz w:val="24"/>
          <w:szCs w:val="24"/>
        </w:rPr>
        <w:t>.</w:t>
      </w:r>
    </w:p>
    <w:p w:rsidR="003052AE" w:rsidRPr="00D542AE" w:rsidRDefault="003052AE" w:rsidP="003052AE">
      <w:pPr>
        <w:rPr>
          <w:color w:val="00B0F0"/>
          <w:sz w:val="24"/>
          <w:szCs w:val="24"/>
        </w:rPr>
      </w:pPr>
    </w:p>
    <w:p w:rsidR="003052AE" w:rsidRPr="00D542AE" w:rsidRDefault="003052AE" w:rsidP="003052AE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Раздел 4. Сведения об использовании бюджетных ассигнований и</w:t>
      </w:r>
    </w:p>
    <w:p w:rsidR="003052AE" w:rsidRPr="00D542AE" w:rsidRDefault="003052AE" w:rsidP="003052AE">
      <w:pPr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внебюджетных средств на реализацию муниципальной программы</w:t>
      </w:r>
      <w:r w:rsidR="00037A5E" w:rsidRPr="00D542AE">
        <w:rPr>
          <w:sz w:val="24"/>
          <w:szCs w:val="24"/>
        </w:rPr>
        <w:t>.</w:t>
      </w:r>
    </w:p>
    <w:p w:rsidR="003E0442" w:rsidRPr="00D542AE" w:rsidRDefault="003E0442" w:rsidP="003052AE">
      <w:pPr>
        <w:jc w:val="center"/>
        <w:rPr>
          <w:sz w:val="24"/>
          <w:szCs w:val="24"/>
        </w:rPr>
      </w:pPr>
    </w:p>
    <w:p w:rsidR="0087525C" w:rsidRPr="00D542AE" w:rsidRDefault="0087525C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Объем запланированных расходов на реализацию муниципальной программы на </w:t>
      </w:r>
      <w:r w:rsidR="000238BA">
        <w:rPr>
          <w:rFonts w:eastAsiaTheme="minorEastAsia"/>
          <w:sz w:val="24"/>
          <w:szCs w:val="24"/>
        </w:rPr>
        <w:t>2022</w:t>
      </w:r>
      <w:r w:rsidRPr="00D542AE">
        <w:rPr>
          <w:rFonts w:eastAsiaTheme="minorEastAsia"/>
          <w:sz w:val="24"/>
          <w:szCs w:val="24"/>
        </w:rPr>
        <w:t xml:space="preserve"> год составил за </w:t>
      </w:r>
      <w:proofErr w:type="spellStart"/>
      <w:r w:rsidRPr="00D542AE">
        <w:rPr>
          <w:rFonts w:eastAsiaTheme="minorEastAsia"/>
          <w:sz w:val="24"/>
          <w:szCs w:val="24"/>
        </w:rPr>
        <w:t>счет</w:t>
      </w:r>
      <w:proofErr w:type="spellEnd"/>
      <w:r w:rsidRPr="00D542AE">
        <w:rPr>
          <w:rFonts w:eastAsiaTheme="minorEastAsia"/>
          <w:sz w:val="24"/>
          <w:szCs w:val="24"/>
        </w:rPr>
        <w:t xml:space="preserve"> всех источников </w:t>
      </w:r>
      <w:r w:rsidR="004A5E78" w:rsidRPr="00D542AE">
        <w:rPr>
          <w:rFonts w:eastAsiaTheme="minorEastAsia"/>
          <w:sz w:val="24"/>
          <w:szCs w:val="24"/>
        </w:rPr>
        <w:t>16 545,3</w:t>
      </w:r>
      <w:r w:rsidRPr="00D542AE">
        <w:rPr>
          <w:rFonts w:eastAsiaTheme="minorEastAsia"/>
          <w:sz w:val="24"/>
          <w:szCs w:val="24"/>
        </w:rPr>
        <w:t xml:space="preserve"> тыс. рублей, в том числе по источникам финансирования:</w:t>
      </w:r>
    </w:p>
    <w:p w:rsidR="0087525C" w:rsidRPr="00D542AE" w:rsidRDefault="0087525C" w:rsidP="004A5E78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федеральный бюджет — </w:t>
      </w:r>
      <w:r w:rsidR="004A5E78" w:rsidRPr="00D542AE">
        <w:rPr>
          <w:rFonts w:eastAsiaTheme="minorEastAsia"/>
          <w:sz w:val="24"/>
          <w:szCs w:val="24"/>
        </w:rPr>
        <w:t>13 830,8</w:t>
      </w:r>
      <w:r w:rsidRPr="00D542AE">
        <w:rPr>
          <w:rFonts w:eastAsiaTheme="minorEastAsia"/>
          <w:sz w:val="24"/>
          <w:szCs w:val="24"/>
        </w:rPr>
        <w:t xml:space="preserve"> тыс. рублей;</w:t>
      </w:r>
    </w:p>
    <w:p w:rsidR="0087525C" w:rsidRPr="00D542AE" w:rsidRDefault="0087525C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областной бюджет </w:t>
      </w:r>
      <w:r w:rsidR="00FE7F35" w:rsidRPr="00D542AE">
        <w:rPr>
          <w:rFonts w:eastAsiaTheme="minorEastAsia"/>
          <w:sz w:val="24"/>
          <w:szCs w:val="24"/>
        </w:rPr>
        <w:t>–</w:t>
      </w:r>
      <w:r w:rsidRPr="00D542AE">
        <w:rPr>
          <w:rFonts w:eastAsiaTheme="minorEastAsia"/>
          <w:sz w:val="24"/>
          <w:szCs w:val="24"/>
        </w:rPr>
        <w:t xml:space="preserve"> </w:t>
      </w:r>
      <w:r w:rsidR="004A5E78" w:rsidRPr="00D542AE">
        <w:rPr>
          <w:rFonts w:eastAsiaTheme="minorEastAsia"/>
          <w:sz w:val="24"/>
          <w:szCs w:val="24"/>
        </w:rPr>
        <w:t>2131,9</w:t>
      </w:r>
      <w:r w:rsidR="00FE7F35" w:rsidRPr="00D542AE">
        <w:rPr>
          <w:sz w:val="24"/>
          <w:szCs w:val="24"/>
        </w:rPr>
        <w:t xml:space="preserve"> </w:t>
      </w:r>
      <w:r w:rsidR="00FE7F35" w:rsidRPr="00D542AE">
        <w:rPr>
          <w:rFonts w:eastAsiaTheme="minorEastAsia"/>
          <w:sz w:val="24"/>
          <w:szCs w:val="24"/>
        </w:rPr>
        <w:t>тыс. рублей;</w:t>
      </w:r>
    </w:p>
    <w:p w:rsidR="0087525C" w:rsidRPr="00D542AE" w:rsidRDefault="0087525C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местный бюджет — </w:t>
      </w:r>
      <w:r w:rsidR="008E1E16" w:rsidRPr="00D542AE">
        <w:rPr>
          <w:rFonts w:eastAsiaTheme="minorEastAsia"/>
          <w:sz w:val="24"/>
          <w:szCs w:val="24"/>
        </w:rPr>
        <w:t>582,6</w:t>
      </w:r>
      <w:r w:rsidRPr="00D542AE">
        <w:rPr>
          <w:rFonts w:eastAsiaTheme="minorEastAsia"/>
          <w:sz w:val="24"/>
          <w:szCs w:val="24"/>
        </w:rPr>
        <w:t xml:space="preserve"> тыс. рублей;</w:t>
      </w:r>
    </w:p>
    <w:p w:rsidR="008E1E16" w:rsidRPr="00D542AE" w:rsidRDefault="00FE7F35" w:rsidP="008E1E16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План ассигнований в соответствии со сводной бюджетной росписью на </w:t>
      </w:r>
      <w:r w:rsidR="000238BA">
        <w:rPr>
          <w:rFonts w:eastAsiaTheme="minorEastAsia"/>
          <w:sz w:val="24"/>
          <w:szCs w:val="24"/>
        </w:rPr>
        <w:t>2022</w:t>
      </w:r>
      <w:r w:rsidRPr="00D542AE">
        <w:rPr>
          <w:rFonts w:eastAsiaTheme="minorEastAsia"/>
          <w:sz w:val="24"/>
          <w:szCs w:val="24"/>
        </w:rPr>
        <w:t xml:space="preserve"> год составил </w:t>
      </w:r>
      <w:r w:rsidR="008E1E16" w:rsidRPr="00D542AE">
        <w:rPr>
          <w:rFonts w:eastAsiaTheme="minorEastAsia"/>
          <w:sz w:val="24"/>
          <w:szCs w:val="24"/>
        </w:rPr>
        <w:t>16 545,3 тыс. рублей, в том числе по источникам финансирования:</w:t>
      </w:r>
    </w:p>
    <w:p w:rsidR="008E1E16" w:rsidRPr="00D542AE" w:rsidRDefault="008E1E16" w:rsidP="008E1E16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федеральный бюджет — 13 830,8 тыс. рублей;</w:t>
      </w:r>
    </w:p>
    <w:p w:rsidR="008E1E16" w:rsidRPr="00D542AE" w:rsidRDefault="008E1E16" w:rsidP="008E1E16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областной бюджет – 2131,9</w:t>
      </w:r>
      <w:r w:rsidRPr="00D542AE">
        <w:rPr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тыс. рублей;</w:t>
      </w:r>
    </w:p>
    <w:p w:rsidR="008E1E16" w:rsidRPr="00D542AE" w:rsidRDefault="008E1E16" w:rsidP="008E1E16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местный бюджет — 582,6 тыс. рублей;</w:t>
      </w:r>
    </w:p>
    <w:p w:rsidR="00A97EA3" w:rsidRPr="00D542AE" w:rsidRDefault="00A97EA3" w:rsidP="008E1E16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Исполнение расходов по муниципальной программе составило </w:t>
      </w:r>
      <w:r w:rsidR="008E1E16" w:rsidRPr="00D542AE">
        <w:rPr>
          <w:rFonts w:eastAsiaTheme="minorEastAsia"/>
          <w:sz w:val="24"/>
          <w:szCs w:val="24"/>
        </w:rPr>
        <w:t>16501,7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тыс. рублей, в том числе по источникам финансирования:</w:t>
      </w:r>
    </w:p>
    <w:p w:rsidR="00A97EA3" w:rsidRPr="00D542AE" w:rsidRDefault="00A97EA3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федеральный бюджет — </w:t>
      </w:r>
      <w:r w:rsidR="008E1E16" w:rsidRPr="00D542AE">
        <w:rPr>
          <w:rFonts w:eastAsiaTheme="minorEastAsia"/>
          <w:sz w:val="24"/>
          <w:szCs w:val="24"/>
        </w:rPr>
        <w:t>13799,0</w:t>
      </w:r>
      <w:r w:rsidRPr="00D542AE">
        <w:rPr>
          <w:rFonts w:eastAsiaTheme="minorEastAsia"/>
          <w:sz w:val="24"/>
          <w:szCs w:val="24"/>
        </w:rPr>
        <w:t xml:space="preserve"> тыс. рублей;</w:t>
      </w:r>
    </w:p>
    <w:p w:rsidR="0072615C" w:rsidRPr="00D542AE" w:rsidRDefault="0072615C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областной бюджет – </w:t>
      </w:r>
      <w:r w:rsidR="008E1E16" w:rsidRPr="00D542AE">
        <w:rPr>
          <w:rFonts w:eastAsiaTheme="minorEastAsia"/>
          <w:sz w:val="24"/>
          <w:szCs w:val="24"/>
        </w:rPr>
        <w:t>2121,4</w:t>
      </w:r>
      <w:r w:rsidRPr="00D542AE">
        <w:rPr>
          <w:rFonts w:eastAsiaTheme="minorEastAsia"/>
          <w:sz w:val="24"/>
          <w:szCs w:val="24"/>
        </w:rPr>
        <w:t xml:space="preserve"> тыс. рублей;</w:t>
      </w:r>
    </w:p>
    <w:p w:rsidR="00A97EA3" w:rsidRPr="00D542AE" w:rsidRDefault="003E0442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местный бюджет — </w:t>
      </w:r>
      <w:r w:rsidR="008E1E16" w:rsidRPr="00D542AE">
        <w:rPr>
          <w:rFonts w:eastAsiaTheme="minorEastAsia"/>
          <w:sz w:val="24"/>
          <w:szCs w:val="24"/>
        </w:rPr>
        <w:t>581,3</w:t>
      </w:r>
      <w:r w:rsidRPr="00D542AE">
        <w:rPr>
          <w:rFonts w:eastAsiaTheme="minorEastAsia"/>
          <w:sz w:val="24"/>
          <w:szCs w:val="24"/>
        </w:rPr>
        <w:t xml:space="preserve"> </w:t>
      </w:r>
      <w:r w:rsidR="00A97EA3" w:rsidRPr="00D542AE">
        <w:rPr>
          <w:rFonts w:eastAsiaTheme="minorEastAsia"/>
          <w:sz w:val="24"/>
          <w:szCs w:val="24"/>
        </w:rPr>
        <w:t>тыс. рублей;</w:t>
      </w:r>
    </w:p>
    <w:p w:rsidR="003C7F23" w:rsidRPr="00D542AE" w:rsidRDefault="003052AE" w:rsidP="003E0442">
      <w:pPr>
        <w:ind w:firstLine="567"/>
        <w:rPr>
          <w:sz w:val="24"/>
          <w:szCs w:val="24"/>
        </w:rPr>
      </w:pPr>
      <w:r w:rsidRPr="00D542AE">
        <w:rPr>
          <w:sz w:val="24"/>
          <w:szCs w:val="24"/>
        </w:rPr>
        <w:t>Сведения об использовании бюджетных ассигнований и внебюджетных</w:t>
      </w:r>
      <w:r w:rsidR="003E0442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средств на реализацию муниципально</w:t>
      </w:r>
      <w:r w:rsidR="003E0442" w:rsidRPr="00D542AE">
        <w:rPr>
          <w:sz w:val="24"/>
          <w:szCs w:val="24"/>
        </w:rPr>
        <w:t xml:space="preserve">й программы за </w:t>
      </w:r>
      <w:r w:rsidR="000238BA">
        <w:rPr>
          <w:sz w:val="24"/>
          <w:szCs w:val="24"/>
        </w:rPr>
        <w:t>2022</w:t>
      </w:r>
      <w:r w:rsidR="003E0442" w:rsidRPr="00D542AE">
        <w:rPr>
          <w:sz w:val="24"/>
          <w:szCs w:val="24"/>
        </w:rPr>
        <w:t xml:space="preserve"> </w:t>
      </w:r>
      <w:proofErr w:type="spellStart"/>
      <w:r w:rsidR="003E0442" w:rsidRPr="00D542AE">
        <w:rPr>
          <w:sz w:val="24"/>
          <w:szCs w:val="24"/>
        </w:rPr>
        <w:t>отчетный</w:t>
      </w:r>
      <w:proofErr w:type="spellEnd"/>
      <w:r w:rsidR="003E0442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год приведены в приложении N 2 к отчету о реализации муниципальной</w:t>
      </w:r>
      <w:r w:rsidR="003E0442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программы.</w:t>
      </w:r>
    </w:p>
    <w:p w:rsidR="003052AE" w:rsidRPr="00D542AE" w:rsidRDefault="003052AE" w:rsidP="003E0442">
      <w:pPr>
        <w:ind w:firstLine="567"/>
        <w:rPr>
          <w:sz w:val="24"/>
          <w:szCs w:val="24"/>
        </w:rPr>
      </w:pPr>
    </w:p>
    <w:p w:rsidR="004F6C4A" w:rsidRPr="00D542AE" w:rsidRDefault="004F6C4A" w:rsidP="004F6C4A">
      <w:pPr>
        <w:ind w:firstLine="142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Раздел 5. Сведения о достижении значений показателей</w:t>
      </w:r>
    </w:p>
    <w:p w:rsidR="004F6C4A" w:rsidRPr="00D542AE" w:rsidRDefault="004F6C4A" w:rsidP="004F6C4A">
      <w:pPr>
        <w:ind w:firstLine="142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муниципальной программы, подпрограмм муниципальной</w:t>
      </w:r>
    </w:p>
    <w:p w:rsidR="003052AE" w:rsidRPr="00D542AE" w:rsidRDefault="004F6C4A" w:rsidP="004F6C4A">
      <w:pPr>
        <w:ind w:firstLine="142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программы за </w:t>
      </w:r>
      <w:r w:rsidR="000238BA">
        <w:rPr>
          <w:sz w:val="24"/>
          <w:szCs w:val="24"/>
        </w:rPr>
        <w:t>2022</w:t>
      </w:r>
      <w:r w:rsidR="003E0442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год</w:t>
      </w:r>
      <w:r w:rsidR="00421E01" w:rsidRPr="00D542AE">
        <w:rPr>
          <w:sz w:val="24"/>
          <w:szCs w:val="24"/>
        </w:rPr>
        <w:t>.</w:t>
      </w:r>
    </w:p>
    <w:p w:rsidR="003E0442" w:rsidRPr="00D542AE" w:rsidRDefault="003E0442" w:rsidP="004F6C4A">
      <w:pPr>
        <w:ind w:firstLine="142"/>
        <w:jc w:val="center"/>
        <w:rPr>
          <w:sz w:val="24"/>
          <w:szCs w:val="24"/>
        </w:rPr>
      </w:pPr>
    </w:p>
    <w:p w:rsidR="003E0442" w:rsidRPr="00D542AE" w:rsidRDefault="003E0442" w:rsidP="003E0442">
      <w:pPr>
        <w:widowControl w:val="0"/>
        <w:suppressAutoHyphens/>
        <w:autoSpaceDE w:val="0"/>
        <w:autoSpaceDN w:val="0"/>
        <w:adjustRightInd w:val="0"/>
        <w:ind w:firstLine="567"/>
        <w:rPr>
          <w:sz w:val="24"/>
          <w:szCs w:val="24"/>
          <w:lang w:eastAsia="ar-SA"/>
        </w:rPr>
      </w:pPr>
      <w:r w:rsidRPr="00D542AE">
        <w:rPr>
          <w:sz w:val="24"/>
          <w:szCs w:val="24"/>
          <w:lang w:eastAsia="ar-SA"/>
        </w:rPr>
        <w:t>Сведения о достижении значений показателей муниципальной программы, подпрограмм муниципальной программы с обоснованием отклонений по показателям приведены в приложении № 3 к отчёту о реализации муниципальной программы.</w:t>
      </w:r>
    </w:p>
    <w:p w:rsidR="004F6C4A" w:rsidRPr="00D542AE" w:rsidRDefault="004F6C4A" w:rsidP="004F6C4A">
      <w:pPr>
        <w:widowControl w:val="0"/>
        <w:autoSpaceDE w:val="0"/>
        <w:autoSpaceDN w:val="0"/>
        <w:adjustRightInd w:val="0"/>
        <w:rPr>
          <w:rFonts w:eastAsiaTheme="minorEastAsia"/>
          <w:sz w:val="24"/>
          <w:szCs w:val="24"/>
        </w:rPr>
      </w:pPr>
    </w:p>
    <w:p w:rsidR="004F6C4A" w:rsidRPr="00D542AE" w:rsidRDefault="004F6C4A" w:rsidP="004F6C4A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Раздел 6. Результаты оценки эффективности реализации</w:t>
      </w:r>
    </w:p>
    <w:p w:rsidR="004F6C4A" w:rsidRPr="00D542AE" w:rsidRDefault="004F6C4A" w:rsidP="004F6C4A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муниципальной программы</w:t>
      </w:r>
      <w:r w:rsidR="00421E01" w:rsidRPr="00D542AE">
        <w:rPr>
          <w:rFonts w:eastAsiaTheme="minorEastAsia"/>
          <w:sz w:val="24"/>
          <w:szCs w:val="24"/>
        </w:rPr>
        <w:t>.</w:t>
      </w:r>
    </w:p>
    <w:p w:rsidR="003E0442" w:rsidRPr="00D542AE" w:rsidRDefault="003E0442" w:rsidP="004F6C4A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sz w:val="24"/>
          <w:szCs w:val="24"/>
        </w:rPr>
      </w:pP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Эффективность муниципальной программы определяется на</w:t>
      </w:r>
      <w:r w:rsidR="00F70737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основании степени выполнения целевых показателей, основных</w:t>
      </w:r>
      <w:r w:rsidR="00F70737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мероприятий и оценки бюджетной эффективности муниципальной программы.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1. Степень достижения целевых показателей муниципальной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программы, подпрограмм муниципальной программы: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1 </w:t>
      </w:r>
      <w:r w:rsidR="00B12AD8" w:rsidRPr="00D542AE">
        <w:rPr>
          <w:rFonts w:eastAsiaTheme="minorEastAsia"/>
          <w:sz w:val="24"/>
          <w:szCs w:val="24"/>
        </w:rPr>
        <w:t xml:space="preserve">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2 -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</w:t>
      </w:r>
      <w:r w:rsidR="00B12AD8" w:rsidRPr="00D542AE">
        <w:rPr>
          <w:rFonts w:eastAsiaTheme="minorEastAsia"/>
          <w:sz w:val="24"/>
          <w:szCs w:val="24"/>
        </w:rPr>
        <w:t>1.1</w:t>
      </w:r>
      <w:r w:rsidR="00F70737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</w:t>
      </w:r>
      <w:r w:rsidR="00B12AD8" w:rsidRPr="00D542AE">
        <w:rPr>
          <w:rFonts w:eastAsiaTheme="minorEastAsia"/>
          <w:sz w:val="24"/>
          <w:szCs w:val="24"/>
        </w:rPr>
        <w:t>1.2</w:t>
      </w:r>
      <w:r w:rsidRPr="00D542AE">
        <w:rPr>
          <w:rFonts w:eastAsiaTheme="minorEastAsia"/>
          <w:sz w:val="24"/>
          <w:szCs w:val="24"/>
        </w:rPr>
        <w:t xml:space="preserve"> 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F70737" w:rsidRPr="00D542AE" w:rsidRDefault="00F70737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</w:t>
      </w:r>
      <w:r w:rsidR="00B12AD8" w:rsidRPr="00D542AE">
        <w:rPr>
          <w:rFonts w:eastAsiaTheme="minorEastAsia"/>
          <w:sz w:val="24"/>
          <w:szCs w:val="24"/>
        </w:rPr>
        <w:t>1.3</w:t>
      </w:r>
      <w:r w:rsidRPr="00D542AE">
        <w:rPr>
          <w:rFonts w:eastAsiaTheme="minorEastAsia"/>
          <w:sz w:val="24"/>
          <w:szCs w:val="24"/>
        </w:rPr>
        <w:t xml:space="preserve"> 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F70737" w:rsidRPr="00D542AE" w:rsidRDefault="00F70737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достижения целевого показателя </w:t>
      </w:r>
      <w:r w:rsidR="00B12AD8" w:rsidRPr="00D542AE">
        <w:rPr>
          <w:rFonts w:eastAsiaTheme="minorEastAsia"/>
          <w:sz w:val="24"/>
          <w:szCs w:val="24"/>
        </w:rPr>
        <w:t>3.1</w:t>
      </w:r>
      <w:r w:rsidRPr="00D542AE">
        <w:rPr>
          <w:rFonts w:eastAsiaTheme="minorEastAsia"/>
          <w:sz w:val="24"/>
          <w:szCs w:val="24"/>
        </w:rPr>
        <w:t xml:space="preserve"> 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F70737" w:rsidRPr="00D542AE" w:rsidRDefault="00F70737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степень </w:t>
      </w:r>
      <w:r w:rsidR="00B12AD8" w:rsidRPr="00D542AE">
        <w:rPr>
          <w:rFonts w:eastAsiaTheme="minorEastAsia"/>
          <w:sz w:val="24"/>
          <w:szCs w:val="24"/>
        </w:rPr>
        <w:t>достижения целевого показателя 3.3</w:t>
      </w:r>
      <w:r w:rsidRPr="00D542AE">
        <w:rPr>
          <w:rFonts w:eastAsiaTheme="minorEastAsia"/>
          <w:sz w:val="24"/>
          <w:szCs w:val="24"/>
        </w:rPr>
        <w:t xml:space="preserve"> - </w:t>
      </w:r>
      <w:r w:rsidR="00A17BEA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;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Суммарная оценка степени достижения целевых показателей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муниципальной программы составляет </w:t>
      </w:r>
      <w:r w:rsidR="00B268A5" w:rsidRPr="00D542AE">
        <w:rPr>
          <w:rFonts w:eastAsiaTheme="minorEastAsia"/>
          <w:sz w:val="24"/>
          <w:szCs w:val="24"/>
        </w:rPr>
        <w:t>1 (</w:t>
      </w:r>
      <w:r w:rsidRPr="00D542AE">
        <w:rPr>
          <w:rFonts w:eastAsiaTheme="minorEastAsia"/>
          <w:sz w:val="24"/>
          <w:szCs w:val="24"/>
        </w:rPr>
        <w:t>значения для расчета),</w:t>
      </w:r>
      <w:r w:rsidR="00BA2B6C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что характеризует </w:t>
      </w:r>
      <w:r w:rsidR="00B268A5" w:rsidRPr="00D542AE">
        <w:rPr>
          <w:rFonts w:eastAsiaTheme="minorEastAsia"/>
          <w:sz w:val="24"/>
          <w:szCs w:val="24"/>
        </w:rPr>
        <w:t xml:space="preserve">высокий </w:t>
      </w:r>
      <w:r w:rsidRPr="00D542AE">
        <w:rPr>
          <w:rFonts w:eastAsiaTheme="minorEastAsia"/>
          <w:sz w:val="24"/>
          <w:szCs w:val="24"/>
        </w:rPr>
        <w:t>уровень</w:t>
      </w:r>
      <w:r w:rsidR="00B268A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эффективности реализации муниципальной программы по степени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достижения целевых показателей.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2. Степень реализации основных мероприятий, приоритетных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основных мероприятий и мероприятий ведомственных целевых программ,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финансируемых за счет всех источников финансирования, оценивается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как доля основных мероприятий, приоритетных основных мероприятий и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мероприятий ведомственных целевых программ, выполненных в полном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объеме.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Степень реализации основных мероприятий, приоритетных основных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мероприятий и мероприятий ведомственных целевых программ, составляет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="00E247D5" w:rsidRPr="00D542AE">
        <w:rPr>
          <w:rFonts w:eastAsiaTheme="minorEastAsia"/>
          <w:sz w:val="24"/>
          <w:szCs w:val="24"/>
        </w:rPr>
        <w:t>1</w:t>
      </w:r>
      <w:r w:rsidRPr="00D542AE">
        <w:rPr>
          <w:rFonts w:eastAsiaTheme="minorEastAsia"/>
          <w:sz w:val="24"/>
          <w:szCs w:val="24"/>
        </w:rPr>
        <w:t>(значения для расчета), что характеризует</w:t>
      </w:r>
      <w:r w:rsidR="00E247D5" w:rsidRPr="00D542AE">
        <w:rPr>
          <w:rFonts w:eastAsiaTheme="minorEastAsia"/>
          <w:sz w:val="24"/>
          <w:szCs w:val="24"/>
        </w:rPr>
        <w:t xml:space="preserve"> высокий </w:t>
      </w:r>
      <w:r w:rsidRPr="00D542AE">
        <w:rPr>
          <w:rFonts w:eastAsiaTheme="minorEastAsia"/>
          <w:sz w:val="24"/>
          <w:szCs w:val="24"/>
        </w:rPr>
        <w:t>уровень эффективности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реализации муниципальной программы по степени реализации основных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мероприятий, приоритетных основных мероприятий и мероприятий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ведомственных целевых программ.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3. Бюджетная эффективность реализации Программы рассчитывается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в несколько этапов.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3.1. Степень реализации основных мероприятий, приоритетных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основных мероприятий и мероприятий ведомственных целевых программ,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финансируемых за счет средств федерального, областного и местного бюджетов, оценивается как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доля мероприятий, выполненных в полном объеме.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Степень реализации основных мероприятий, приоритетных основных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мероприятий и мероприятий ведомственных целевых программ,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муниципальной программы составляет </w:t>
      </w:r>
      <w:r w:rsidR="00BA2B6C" w:rsidRPr="00D542AE">
        <w:rPr>
          <w:rFonts w:eastAsiaTheme="minorEastAsia"/>
          <w:sz w:val="24"/>
          <w:szCs w:val="24"/>
        </w:rPr>
        <w:t>1.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3.2. Степень соответствия запланированному уровню расходов за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счет средств федерального, областного и местного бюджетов оценивается как отношение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фактически произведенных в отчетном году бюджетных расходов на</w:t>
      </w:r>
      <w:r w:rsidR="008D3525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реализацию муниципальной программы к их плановым значениям.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Степень соответствия запланированному уровню расходов: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="00AF3EFC" w:rsidRPr="00D542AE">
        <w:rPr>
          <w:rFonts w:eastAsiaTheme="minorEastAsia"/>
          <w:sz w:val="24"/>
          <w:szCs w:val="24"/>
        </w:rPr>
        <w:t>16501,73 тыс. рублей /16545,3</w:t>
      </w:r>
      <w:r w:rsidRPr="00D542AE">
        <w:rPr>
          <w:rFonts w:eastAsiaTheme="minorEastAsia"/>
          <w:sz w:val="24"/>
          <w:szCs w:val="24"/>
        </w:rPr>
        <w:t xml:space="preserve"> тыс. рублей  = </w:t>
      </w:r>
      <w:r w:rsidR="00AF3EFC" w:rsidRPr="00D542AE">
        <w:rPr>
          <w:rFonts w:eastAsiaTheme="minorEastAsia"/>
          <w:sz w:val="24"/>
          <w:szCs w:val="24"/>
        </w:rPr>
        <w:t>1,0</w:t>
      </w:r>
      <w:r w:rsidR="00BA2B6C" w:rsidRPr="00D542AE">
        <w:rPr>
          <w:rFonts w:eastAsiaTheme="minorEastAsia"/>
          <w:sz w:val="24"/>
          <w:szCs w:val="24"/>
        </w:rPr>
        <w:t>.</w:t>
      </w:r>
    </w:p>
    <w:p w:rsidR="004F6C4A" w:rsidRPr="00D542AE" w:rsidRDefault="003E0442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3</w:t>
      </w:r>
      <w:r w:rsidR="004F6C4A" w:rsidRPr="00D542AE">
        <w:rPr>
          <w:rFonts w:eastAsiaTheme="minorEastAsia"/>
          <w:sz w:val="24"/>
          <w:szCs w:val="24"/>
        </w:rPr>
        <w:t xml:space="preserve">.3. Эффективность использования средств федерального, областного и местного </w:t>
      </w:r>
      <w:r w:rsidR="005627A8" w:rsidRPr="00D542AE">
        <w:rPr>
          <w:rFonts w:eastAsiaTheme="minorEastAsia"/>
          <w:sz w:val="24"/>
          <w:szCs w:val="24"/>
        </w:rPr>
        <w:t>бюджетов рассчитывается</w:t>
      </w:r>
      <w:r w:rsidR="004F6C4A" w:rsidRPr="00D542AE">
        <w:rPr>
          <w:rFonts w:eastAsiaTheme="minorEastAsia"/>
          <w:sz w:val="24"/>
          <w:szCs w:val="24"/>
        </w:rPr>
        <w:t xml:space="preserve"> как отношение степени реализации основных</w:t>
      </w:r>
      <w:r w:rsidR="00F31D9C" w:rsidRPr="00D542AE">
        <w:rPr>
          <w:rFonts w:eastAsiaTheme="minorEastAsia"/>
          <w:sz w:val="24"/>
          <w:szCs w:val="24"/>
        </w:rPr>
        <w:t xml:space="preserve"> </w:t>
      </w:r>
      <w:r w:rsidR="004F6C4A" w:rsidRPr="00D542AE">
        <w:rPr>
          <w:rFonts w:eastAsiaTheme="minorEastAsia"/>
          <w:sz w:val="24"/>
          <w:szCs w:val="24"/>
        </w:rPr>
        <w:t>мероприятий, приоритетных основных мероприятий и мероприятий</w:t>
      </w:r>
      <w:r w:rsidR="00F31D9C" w:rsidRPr="00D542AE">
        <w:rPr>
          <w:rFonts w:eastAsiaTheme="minorEastAsia"/>
          <w:sz w:val="24"/>
          <w:szCs w:val="24"/>
        </w:rPr>
        <w:t xml:space="preserve"> </w:t>
      </w:r>
      <w:r w:rsidR="004F6C4A" w:rsidRPr="00D542AE">
        <w:rPr>
          <w:rFonts w:eastAsiaTheme="minorEastAsia"/>
          <w:sz w:val="24"/>
          <w:szCs w:val="24"/>
        </w:rPr>
        <w:t>ведомственных целевых программ к степени соответствия</w:t>
      </w:r>
      <w:r w:rsidR="00F31D9C" w:rsidRPr="00D542AE">
        <w:rPr>
          <w:rFonts w:eastAsiaTheme="minorEastAsia"/>
          <w:sz w:val="24"/>
          <w:szCs w:val="24"/>
        </w:rPr>
        <w:t xml:space="preserve"> </w:t>
      </w:r>
      <w:r w:rsidR="004F6C4A" w:rsidRPr="00D542AE">
        <w:rPr>
          <w:rFonts w:eastAsiaTheme="minorEastAsia"/>
          <w:sz w:val="24"/>
          <w:szCs w:val="24"/>
        </w:rPr>
        <w:t>запланированному уровню расходов за счет средств федерального, областного и местного бюджетов.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>Эффективность использования финансовых ресурсов на реализацию</w:t>
      </w:r>
      <w:r w:rsidR="003E0442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муниципальной программы:</w:t>
      </w:r>
      <w:r w:rsidR="00BE3573" w:rsidRPr="00D542AE">
        <w:rPr>
          <w:rFonts w:eastAsiaTheme="minorEastAsia"/>
          <w:sz w:val="24"/>
          <w:szCs w:val="24"/>
        </w:rPr>
        <w:t xml:space="preserve"> 1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/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="004C018B" w:rsidRPr="00D542AE">
        <w:rPr>
          <w:rFonts w:eastAsiaTheme="minorEastAsia"/>
          <w:sz w:val="24"/>
          <w:szCs w:val="24"/>
        </w:rPr>
        <w:t>1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="004C018B" w:rsidRPr="00D542AE">
        <w:rPr>
          <w:rFonts w:eastAsiaTheme="minorEastAsia"/>
          <w:sz w:val="24"/>
          <w:szCs w:val="24"/>
        </w:rPr>
        <w:t>=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="00BE3573" w:rsidRPr="00D542AE">
        <w:rPr>
          <w:rFonts w:eastAsiaTheme="minorEastAsia"/>
          <w:sz w:val="24"/>
          <w:szCs w:val="24"/>
        </w:rPr>
        <w:t>1,0</w:t>
      </w:r>
      <w:r w:rsidRPr="00D542AE">
        <w:rPr>
          <w:rFonts w:eastAsiaTheme="minorEastAsia"/>
          <w:sz w:val="24"/>
          <w:szCs w:val="24"/>
        </w:rPr>
        <w:t xml:space="preserve">, в </w:t>
      </w:r>
      <w:proofErr w:type="gramStart"/>
      <w:r w:rsidRPr="00D542AE">
        <w:rPr>
          <w:rFonts w:eastAsiaTheme="minorEastAsia"/>
          <w:sz w:val="24"/>
          <w:szCs w:val="24"/>
        </w:rPr>
        <w:t>связи</w:t>
      </w:r>
      <w:proofErr w:type="gramEnd"/>
      <w:r w:rsidRPr="00D542AE">
        <w:rPr>
          <w:rFonts w:eastAsiaTheme="minorEastAsia"/>
          <w:sz w:val="24"/>
          <w:szCs w:val="24"/>
        </w:rPr>
        <w:t xml:space="preserve"> с чем бюджетная эффективность</w:t>
      </w:r>
      <w:r w:rsidR="004C018B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>реализации муниципальной программы является</w:t>
      </w:r>
      <w:r w:rsidR="004C018B" w:rsidRPr="00D542AE">
        <w:rPr>
          <w:rFonts w:eastAsiaTheme="minorEastAsia"/>
          <w:sz w:val="24"/>
          <w:szCs w:val="24"/>
        </w:rPr>
        <w:t xml:space="preserve"> высокой.</w:t>
      </w:r>
      <w:r w:rsidR="0014188C" w:rsidRPr="00D542AE">
        <w:rPr>
          <w:rFonts w:eastAsiaTheme="minorEastAsia"/>
          <w:sz w:val="24"/>
          <w:szCs w:val="24"/>
        </w:rPr>
        <w:t xml:space="preserve">                   </w:t>
      </w:r>
      <w:r w:rsidRPr="00D542AE">
        <w:rPr>
          <w:rFonts w:eastAsiaTheme="minorEastAsia"/>
          <w:sz w:val="24"/>
          <w:szCs w:val="24"/>
        </w:rPr>
        <w:t xml:space="preserve"> </w:t>
      </w:r>
    </w:p>
    <w:p w:rsidR="004F6C4A" w:rsidRPr="00D542AE" w:rsidRDefault="004F6C4A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Уровень реализации </w:t>
      </w:r>
      <w:r w:rsidR="005223AD" w:rsidRPr="00D542AE">
        <w:rPr>
          <w:rFonts w:eastAsiaTheme="minorEastAsia"/>
          <w:sz w:val="24"/>
          <w:szCs w:val="24"/>
        </w:rPr>
        <w:t>муниципальной Программы в целом:</w:t>
      </w:r>
      <w:r w:rsidRPr="00D542AE">
        <w:rPr>
          <w:rFonts w:eastAsiaTheme="minorEastAsia"/>
          <w:sz w:val="24"/>
          <w:szCs w:val="24"/>
        </w:rPr>
        <w:t xml:space="preserve"> </w:t>
      </w:r>
      <w:r w:rsidR="00366B1F" w:rsidRPr="00D542AE">
        <w:rPr>
          <w:rFonts w:eastAsiaTheme="minorEastAsia"/>
          <w:sz w:val="24"/>
          <w:szCs w:val="24"/>
        </w:rPr>
        <w:t>1,0</w:t>
      </w:r>
      <w:r w:rsidRPr="00D542AE">
        <w:rPr>
          <w:rFonts w:eastAsiaTheme="minorEastAsia"/>
          <w:sz w:val="24"/>
          <w:szCs w:val="24"/>
        </w:rPr>
        <w:t xml:space="preserve"> х 0,5 + </w:t>
      </w:r>
      <w:r w:rsidR="00BE3573" w:rsidRPr="00D542AE">
        <w:rPr>
          <w:rFonts w:eastAsiaTheme="minorEastAsia"/>
          <w:sz w:val="24"/>
          <w:szCs w:val="24"/>
        </w:rPr>
        <w:t>1,0</w:t>
      </w:r>
      <w:r w:rsidRPr="00D542AE">
        <w:rPr>
          <w:rFonts w:eastAsiaTheme="minorEastAsia"/>
          <w:sz w:val="24"/>
          <w:szCs w:val="24"/>
        </w:rPr>
        <w:t xml:space="preserve"> х 0,3 + </w:t>
      </w:r>
      <w:r w:rsidR="00BE3573" w:rsidRPr="00D542AE">
        <w:rPr>
          <w:rFonts w:eastAsiaTheme="minorEastAsia"/>
          <w:sz w:val="24"/>
          <w:szCs w:val="24"/>
        </w:rPr>
        <w:t>1,0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х 0,2 </w:t>
      </w:r>
      <w:r w:rsidRPr="00D542AE">
        <w:rPr>
          <w:rFonts w:eastAsiaTheme="minorEastAsia"/>
          <w:sz w:val="24"/>
          <w:szCs w:val="24"/>
        </w:rPr>
        <w:lastRenderedPageBreak/>
        <w:t>=</w:t>
      </w:r>
      <w:r w:rsidR="00B12AD8" w:rsidRPr="00D542AE">
        <w:rPr>
          <w:rFonts w:eastAsiaTheme="minorEastAsia"/>
          <w:sz w:val="24"/>
          <w:szCs w:val="24"/>
        </w:rPr>
        <w:t xml:space="preserve"> </w:t>
      </w:r>
      <w:r w:rsidR="00BE3573" w:rsidRPr="00D542AE">
        <w:rPr>
          <w:rFonts w:eastAsiaTheme="minorEastAsia"/>
          <w:sz w:val="24"/>
          <w:szCs w:val="24"/>
        </w:rPr>
        <w:t>1,0</w:t>
      </w:r>
      <w:r w:rsidRPr="00D542AE">
        <w:rPr>
          <w:rFonts w:eastAsiaTheme="minorEastAsia"/>
          <w:sz w:val="24"/>
          <w:szCs w:val="24"/>
        </w:rPr>
        <w:t xml:space="preserve">, в </w:t>
      </w:r>
      <w:proofErr w:type="gramStart"/>
      <w:r w:rsidRPr="00D542AE">
        <w:rPr>
          <w:rFonts w:eastAsiaTheme="minorEastAsia"/>
          <w:sz w:val="24"/>
          <w:szCs w:val="24"/>
        </w:rPr>
        <w:t>связи</w:t>
      </w:r>
      <w:proofErr w:type="gramEnd"/>
      <w:r w:rsidRPr="00D542AE">
        <w:rPr>
          <w:rFonts w:eastAsiaTheme="minorEastAsia"/>
          <w:sz w:val="24"/>
          <w:szCs w:val="24"/>
        </w:rPr>
        <w:t xml:space="preserve"> с чем уровень</w:t>
      </w:r>
      <w:r w:rsidR="005223AD" w:rsidRPr="00D542AE">
        <w:rPr>
          <w:rFonts w:eastAsiaTheme="minorEastAsia"/>
          <w:sz w:val="24"/>
          <w:szCs w:val="24"/>
        </w:rPr>
        <w:t xml:space="preserve"> </w:t>
      </w:r>
      <w:r w:rsidRPr="00D542AE">
        <w:rPr>
          <w:rFonts w:eastAsiaTheme="minorEastAsia"/>
          <w:sz w:val="24"/>
          <w:szCs w:val="24"/>
        </w:rPr>
        <w:t xml:space="preserve">реализации муниципальной программы является </w:t>
      </w:r>
      <w:r w:rsidR="005223AD" w:rsidRPr="00D542AE">
        <w:rPr>
          <w:rFonts w:eastAsiaTheme="minorEastAsia"/>
          <w:sz w:val="24"/>
          <w:szCs w:val="24"/>
        </w:rPr>
        <w:t>высокий.</w:t>
      </w:r>
    </w:p>
    <w:p w:rsidR="007E4EE1" w:rsidRPr="00D542AE" w:rsidRDefault="00670E32" w:rsidP="003E0442">
      <w:pPr>
        <w:widowControl w:val="0"/>
        <w:autoSpaceDE w:val="0"/>
        <w:autoSpaceDN w:val="0"/>
        <w:adjustRightInd w:val="0"/>
        <w:ind w:firstLine="567"/>
        <w:rPr>
          <w:rFonts w:eastAsiaTheme="minorEastAsia"/>
          <w:sz w:val="24"/>
          <w:szCs w:val="24"/>
        </w:rPr>
      </w:pPr>
      <w:r w:rsidRPr="00D542AE">
        <w:rPr>
          <w:rFonts w:eastAsiaTheme="minorEastAsia"/>
          <w:sz w:val="24"/>
          <w:szCs w:val="24"/>
        </w:rPr>
        <w:t xml:space="preserve">Расходы за счет средств, полученных от предпринимательской и иной приносящей доход деятельности, муниципальных, бюджетных и автономных учреждений </w:t>
      </w:r>
      <w:r w:rsidR="00780CF4" w:rsidRPr="00D542AE">
        <w:rPr>
          <w:kern w:val="2"/>
          <w:sz w:val="24"/>
          <w:szCs w:val="24"/>
        </w:rPr>
        <w:t>Милютинского</w:t>
      </w:r>
      <w:r w:rsidR="002E0F3E" w:rsidRPr="00D542AE">
        <w:rPr>
          <w:rFonts w:eastAsiaTheme="minorEastAsia"/>
          <w:sz w:val="24"/>
          <w:szCs w:val="24"/>
        </w:rPr>
        <w:t xml:space="preserve"> сельского поселения</w:t>
      </w:r>
      <w:r w:rsidRPr="00D542AE">
        <w:rPr>
          <w:rFonts w:eastAsiaTheme="minorEastAsia"/>
          <w:sz w:val="24"/>
          <w:szCs w:val="24"/>
        </w:rPr>
        <w:t xml:space="preserve"> при реализации основных мероприятий муниципальной программы в </w:t>
      </w:r>
      <w:r w:rsidR="000238BA">
        <w:rPr>
          <w:rFonts w:eastAsiaTheme="minorEastAsia"/>
          <w:sz w:val="24"/>
          <w:szCs w:val="24"/>
        </w:rPr>
        <w:t>2022</w:t>
      </w:r>
      <w:r w:rsidRPr="00D542AE">
        <w:rPr>
          <w:rFonts w:eastAsiaTheme="minorEastAsia"/>
          <w:sz w:val="24"/>
          <w:szCs w:val="24"/>
        </w:rPr>
        <w:t xml:space="preserve"> году не производились.</w:t>
      </w:r>
    </w:p>
    <w:p w:rsidR="004F6C4A" w:rsidRPr="00D542AE" w:rsidRDefault="004F6C4A" w:rsidP="003052AE">
      <w:pPr>
        <w:ind w:firstLine="142"/>
        <w:rPr>
          <w:sz w:val="24"/>
          <w:szCs w:val="24"/>
        </w:rPr>
      </w:pPr>
    </w:p>
    <w:p w:rsidR="003052AE" w:rsidRPr="00D542AE" w:rsidRDefault="003052AE" w:rsidP="003052AE">
      <w:pPr>
        <w:ind w:firstLine="142"/>
        <w:rPr>
          <w:sz w:val="24"/>
          <w:szCs w:val="24"/>
        </w:rPr>
      </w:pPr>
    </w:p>
    <w:p w:rsidR="003052AE" w:rsidRPr="00D542AE" w:rsidRDefault="003052AE" w:rsidP="003052AE">
      <w:pPr>
        <w:ind w:firstLine="142"/>
        <w:rPr>
          <w:sz w:val="24"/>
          <w:szCs w:val="24"/>
        </w:rPr>
      </w:pPr>
    </w:p>
    <w:p w:rsidR="003052AE" w:rsidRPr="00D542AE" w:rsidRDefault="003052AE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</w:pPr>
    </w:p>
    <w:p w:rsidR="00FA0891" w:rsidRPr="00D542AE" w:rsidRDefault="00FA0891" w:rsidP="003052AE">
      <w:pPr>
        <w:ind w:firstLine="142"/>
        <w:rPr>
          <w:sz w:val="24"/>
          <w:szCs w:val="24"/>
        </w:rPr>
        <w:sectPr w:rsidR="00FA0891" w:rsidRPr="00D542AE" w:rsidSect="002E0F3E">
          <w:pgSz w:w="11907" w:h="16840"/>
          <w:pgMar w:top="851" w:right="851" w:bottom="1134" w:left="1304" w:header="720" w:footer="720" w:gutter="0"/>
          <w:cols w:space="720"/>
          <w:docGrid w:linePitch="272"/>
        </w:sectPr>
      </w:pPr>
    </w:p>
    <w:p w:rsidR="003F259F" w:rsidRPr="00D542AE" w:rsidRDefault="003F259F" w:rsidP="003E0442">
      <w:pPr>
        <w:keepNext/>
        <w:ind w:left="10773"/>
        <w:jc w:val="right"/>
        <w:outlineLvl w:val="0"/>
        <w:rPr>
          <w:kern w:val="28"/>
          <w:sz w:val="24"/>
          <w:szCs w:val="24"/>
        </w:rPr>
      </w:pPr>
      <w:r w:rsidRPr="00D542AE">
        <w:rPr>
          <w:kern w:val="28"/>
          <w:sz w:val="24"/>
          <w:szCs w:val="24"/>
        </w:rPr>
        <w:lastRenderedPageBreak/>
        <w:t>Приложение № 1</w:t>
      </w:r>
    </w:p>
    <w:p w:rsidR="003F259F" w:rsidRPr="00D542AE" w:rsidRDefault="003F259F" w:rsidP="003E0442">
      <w:pPr>
        <w:widowControl w:val="0"/>
        <w:autoSpaceDE w:val="0"/>
        <w:autoSpaceDN w:val="0"/>
        <w:adjustRightInd w:val="0"/>
        <w:ind w:left="10773"/>
        <w:jc w:val="right"/>
        <w:rPr>
          <w:b/>
          <w:sz w:val="24"/>
          <w:szCs w:val="24"/>
        </w:rPr>
      </w:pPr>
      <w:r w:rsidRPr="00D542AE">
        <w:rPr>
          <w:sz w:val="24"/>
          <w:szCs w:val="24"/>
        </w:rPr>
        <w:t xml:space="preserve">к отчёту о реализации муниципальной программы </w:t>
      </w:r>
      <w:r w:rsidR="00780CF4" w:rsidRPr="00D542AE">
        <w:rPr>
          <w:kern w:val="2"/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  <w:r w:rsidR="003E0442" w:rsidRPr="00D542AE">
        <w:rPr>
          <w:b/>
          <w:sz w:val="24"/>
          <w:szCs w:val="24"/>
        </w:rPr>
        <w:t xml:space="preserve"> </w:t>
      </w:r>
      <w:r w:rsidRPr="00D542AE">
        <w:rPr>
          <w:sz w:val="24"/>
          <w:szCs w:val="24"/>
        </w:rPr>
        <w:t>«</w:t>
      </w:r>
      <w:r w:rsidR="00BE3573" w:rsidRPr="00D542AE">
        <w:rPr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D45F09">
        <w:rPr>
          <w:sz w:val="24"/>
          <w:szCs w:val="24"/>
        </w:rPr>
        <w:t>5</w:t>
      </w:r>
      <w:r w:rsidR="0058289B" w:rsidRPr="00D542AE">
        <w:rPr>
          <w:sz w:val="24"/>
          <w:szCs w:val="24"/>
        </w:rPr>
        <w:t xml:space="preserve"> </w:t>
      </w:r>
      <w:proofErr w:type="spellStart"/>
      <w:r w:rsidR="00BE3573" w:rsidRPr="00D542AE">
        <w:rPr>
          <w:sz w:val="24"/>
          <w:szCs w:val="24"/>
        </w:rPr>
        <w:t>г</w:t>
      </w:r>
      <w:proofErr w:type="gramStart"/>
      <w:r w:rsidR="00BE3573" w:rsidRPr="00D542AE">
        <w:rPr>
          <w:sz w:val="24"/>
          <w:szCs w:val="24"/>
        </w:rPr>
        <w:t>.г</w:t>
      </w:r>
      <w:proofErr w:type="spellEnd"/>
      <w:proofErr w:type="gramEnd"/>
      <w:r w:rsidRPr="00D542AE">
        <w:rPr>
          <w:sz w:val="24"/>
          <w:szCs w:val="24"/>
        </w:rPr>
        <w:t>»</w:t>
      </w:r>
    </w:p>
    <w:p w:rsidR="003F259F" w:rsidRPr="00D542AE" w:rsidRDefault="003F259F" w:rsidP="003E0442">
      <w:pPr>
        <w:ind w:left="10773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 xml:space="preserve"> за </w:t>
      </w:r>
      <w:r w:rsidR="000238BA">
        <w:rPr>
          <w:sz w:val="24"/>
          <w:szCs w:val="24"/>
        </w:rPr>
        <w:t>2022</w:t>
      </w:r>
      <w:r w:rsidR="003E0442" w:rsidRPr="00D542AE">
        <w:rPr>
          <w:sz w:val="24"/>
          <w:szCs w:val="24"/>
        </w:rPr>
        <w:t xml:space="preserve"> </w:t>
      </w:r>
      <w:r w:rsidRPr="00D542AE">
        <w:rPr>
          <w:sz w:val="24"/>
          <w:szCs w:val="24"/>
        </w:rPr>
        <w:t>год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СВЕДЕНИЯ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о выполнении основных мероприятий подпрограмм и 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мероприятий ведомственных целевых программ, а также контрольных событий муниципальной программы 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за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593" w:type="dxa"/>
        <w:tblInd w:w="7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8" w:type="dxa"/>
        </w:tblCellMar>
        <w:tblLook w:val="0000" w:firstRow="0" w:lastRow="0" w:firstColumn="0" w:lastColumn="0" w:noHBand="0" w:noVBand="0"/>
      </w:tblPr>
      <w:tblGrid>
        <w:gridCol w:w="1266"/>
        <w:gridCol w:w="1912"/>
        <w:gridCol w:w="2114"/>
        <w:gridCol w:w="1354"/>
        <w:gridCol w:w="1354"/>
        <w:gridCol w:w="1354"/>
        <w:gridCol w:w="2592"/>
        <w:gridCol w:w="2511"/>
        <w:gridCol w:w="1136"/>
      </w:tblGrid>
      <w:tr w:rsidR="00251206" w:rsidRPr="00D542AE" w:rsidTr="00840B04">
        <w:tc>
          <w:tcPr>
            <w:tcW w:w="126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N</w:t>
            </w:r>
            <w:r w:rsidRPr="00D542AE">
              <w:rPr>
                <w:color w:val="00000A"/>
                <w:sz w:val="24"/>
                <w:szCs w:val="24"/>
              </w:rPr>
              <w:br/>
            </w:r>
            <w:proofErr w:type="gramStart"/>
            <w:r w:rsidRPr="00D542AE">
              <w:rPr>
                <w:color w:val="00000A"/>
                <w:sz w:val="24"/>
                <w:szCs w:val="24"/>
              </w:rPr>
              <w:t>п</w:t>
            </w:r>
            <w:proofErr w:type="gramEnd"/>
            <w:r w:rsidRPr="00D542AE">
              <w:rPr>
                <w:color w:val="00000A"/>
                <w:sz w:val="24"/>
                <w:szCs w:val="24"/>
              </w:rPr>
              <w:t>/п</w:t>
            </w:r>
          </w:p>
        </w:tc>
        <w:tc>
          <w:tcPr>
            <w:tcW w:w="191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Номер и наименование (1)</w:t>
            </w:r>
          </w:p>
        </w:tc>
        <w:tc>
          <w:tcPr>
            <w:tcW w:w="211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Ответственный исполнитель, соисполнитель, участник (должность/ ФИО)</w:t>
            </w:r>
          </w:p>
        </w:tc>
        <w:tc>
          <w:tcPr>
            <w:tcW w:w="135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Плановый срок окончания реализации</w:t>
            </w:r>
          </w:p>
        </w:tc>
        <w:tc>
          <w:tcPr>
            <w:tcW w:w="270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Фактический срок</w:t>
            </w:r>
          </w:p>
        </w:tc>
        <w:tc>
          <w:tcPr>
            <w:tcW w:w="51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Результаты</w:t>
            </w:r>
          </w:p>
        </w:tc>
        <w:tc>
          <w:tcPr>
            <w:tcW w:w="11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Причины не реализации/ реализации не в полном объеме</w:t>
            </w:r>
          </w:p>
        </w:tc>
      </w:tr>
      <w:tr w:rsidR="00251206" w:rsidRPr="00D542AE" w:rsidTr="00840B04">
        <w:tc>
          <w:tcPr>
            <w:tcW w:w="126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91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211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начала реализации</w:t>
            </w: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окончания реализации</w:t>
            </w:r>
          </w:p>
        </w:tc>
        <w:tc>
          <w:tcPr>
            <w:tcW w:w="25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запланированные</w:t>
            </w:r>
          </w:p>
        </w:tc>
        <w:tc>
          <w:tcPr>
            <w:tcW w:w="2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достигнутые</w:t>
            </w:r>
          </w:p>
        </w:tc>
        <w:tc>
          <w:tcPr>
            <w:tcW w:w="11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</w:tr>
      <w:tr w:rsidR="00251206" w:rsidRPr="00D542AE" w:rsidTr="00840B04"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1</w:t>
            </w:r>
          </w:p>
        </w:tc>
        <w:tc>
          <w:tcPr>
            <w:tcW w:w="19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2</w:t>
            </w:r>
          </w:p>
        </w:tc>
        <w:tc>
          <w:tcPr>
            <w:tcW w:w="2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3</w:t>
            </w: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4</w:t>
            </w: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5</w:t>
            </w: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6</w:t>
            </w:r>
          </w:p>
        </w:tc>
        <w:tc>
          <w:tcPr>
            <w:tcW w:w="25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7</w:t>
            </w:r>
          </w:p>
        </w:tc>
        <w:tc>
          <w:tcPr>
            <w:tcW w:w="2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8</w:t>
            </w:r>
          </w:p>
        </w:tc>
        <w:tc>
          <w:tcPr>
            <w:tcW w:w="11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215C7A" w:rsidRPr="00D542AE" w:rsidRDefault="00215C7A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9</w:t>
            </w:r>
          </w:p>
        </w:tc>
      </w:tr>
      <w:tr w:rsidR="005C198C" w:rsidRPr="00D542AE" w:rsidTr="00840B04">
        <w:tc>
          <w:tcPr>
            <w:tcW w:w="15593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5C198C" w:rsidRPr="00D542AE" w:rsidRDefault="005C198C" w:rsidP="005C198C">
            <w:pPr>
              <w:widowControl w:val="0"/>
              <w:suppressAutoHyphens/>
              <w:jc w:val="center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Подпрограмма 1. «</w:t>
            </w:r>
            <w:r w:rsidR="00BE3573" w:rsidRPr="00D542AE">
              <w:rPr>
                <w:color w:val="00000A"/>
                <w:sz w:val="24"/>
                <w:szCs w:val="24"/>
              </w:rPr>
              <w:t>Благоустройство дворовых территорий Милютинского сельского поселения</w:t>
            </w:r>
            <w:r w:rsidRPr="00D542AE">
              <w:rPr>
                <w:color w:val="00000A"/>
                <w:sz w:val="24"/>
                <w:szCs w:val="24"/>
              </w:rPr>
              <w:t>»</w:t>
            </w:r>
          </w:p>
          <w:p w:rsidR="005C198C" w:rsidRPr="00D542AE" w:rsidRDefault="005C198C" w:rsidP="005C198C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EF4C7B" w:rsidRPr="00D542AE" w:rsidTr="00BE3573">
        <w:trPr>
          <w:trHeight w:val="1012"/>
        </w:trPr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777088">
            <w:pPr>
              <w:pStyle w:val="aa"/>
              <w:widowControl w:val="0"/>
              <w:numPr>
                <w:ilvl w:val="0"/>
                <w:numId w:val="15"/>
              </w:numPr>
              <w:suppressAutoHyphens/>
              <w:jc w:val="center"/>
              <w:rPr>
                <w:color w:val="00000A"/>
                <w:sz w:val="24"/>
                <w:szCs w:val="24"/>
              </w:rPr>
            </w:pPr>
          </w:p>
          <w:p w:rsidR="00EF4C7B" w:rsidRPr="00D542AE" w:rsidRDefault="00EF4C7B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1</w:t>
            </w:r>
          </w:p>
          <w:p w:rsidR="00EF4C7B" w:rsidRPr="00D542AE" w:rsidRDefault="00EF4C7B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</w:p>
        </w:tc>
        <w:tc>
          <w:tcPr>
            <w:tcW w:w="19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780CF4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Благоустройство дворовых территорий</w:t>
            </w:r>
          </w:p>
        </w:tc>
        <w:tc>
          <w:tcPr>
            <w:tcW w:w="2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6257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 xml:space="preserve">Администрации </w:t>
            </w:r>
            <w:r w:rsidRPr="00D542AE">
              <w:rPr>
                <w:kern w:val="2"/>
                <w:sz w:val="24"/>
                <w:szCs w:val="24"/>
              </w:rPr>
              <w:t>Милютинского</w:t>
            </w:r>
            <w:r w:rsidRPr="00D542AE">
              <w:rPr>
                <w:color w:val="00000A"/>
                <w:sz w:val="24"/>
                <w:szCs w:val="24"/>
              </w:rPr>
              <w:t xml:space="preserve"> сельского поселения </w:t>
            </w:r>
          </w:p>
          <w:p w:rsidR="00EF4C7B" w:rsidRPr="00D542AE" w:rsidRDefault="00EF4C7B" w:rsidP="006257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31.12.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01.01.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31.12.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937570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25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937570">
            <w:pPr>
              <w:widowControl w:val="0"/>
              <w:suppressAutoHyphens/>
              <w:rPr>
                <w:rFonts w:eastAsia="Calibri"/>
                <w:color w:val="00000A"/>
                <w:sz w:val="24"/>
                <w:szCs w:val="24"/>
                <w:lang w:eastAsia="en-US"/>
              </w:rPr>
            </w:pPr>
            <w:r w:rsidRPr="00D542AE">
              <w:rPr>
                <w:rFonts w:eastAsia="Calibri"/>
                <w:color w:val="00000A"/>
                <w:sz w:val="24"/>
                <w:szCs w:val="24"/>
                <w:lang w:eastAsia="en-US"/>
              </w:rPr>
              <w:t>Приведение в надлежащее состояние дворовых территорий многоквартирных домов</w:t>
            </w:r>
          </w:p>
        </w:tc>
        <w:tc>
          <w:tcPr>
            <w:tcW w:w="2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rPr>
                <w:rFonts w:eastAsia="Calibri"/>
                <w:color w:val="00000A"/>
                <w:sz w:val="24"/>
                <w:szCs w:val="24"/>
                <w:lang w:eastAsia="en-US"/>
              </w:rPr>
            </w:pPr>
            <w:r w:rsidRPr="00D542AE">
              <w:rPr>
                <w:rFonts w:eastAsia="Calibri"/>
                <w:color w:val="00000A"/>
                <w:sz w:val="24"/>
                <w:szCs w:val="24"/>
                <w:lang w:eastAsia="en-US"/>
              </w:rPr>
              <w:t>Приведение в надлежащее состояние дворовых территорий многоквартирных домов</w:t>
            </w:r>
          </w:p>
        </w:tc>
        <w:tc>
          <w:tcPr>
            <w:tcW w:w="11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Исполнено в полном объеме</w:t>
            </w:r>
          </w:p>
        </w:tc>
      </w:tr>
      <w:tr w:rsidR="00EF4C7B" w:rsidRPr="00D542AE" w:rsidTr="007B1197">
        <w:trPr>
          <w:trHeight w:val="1012"/>
        </w:trPr>
        <w:tc>
          <w:tcPr>
            <w:tcW w:w="15593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15C7A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Подпрограмма 2. «Благоустройство общественных территорий Милютинского сельского поселения</w:t>
            </w:r>
          </w:p>
        </w:tc>
      </w:tr>
      <w:tr w:rsidR="00EF4C7B" w:rsidRPr="00D542AE" w:rsidTr="00840B04">
        <w:trPr>
          <w:trHeight w:val="1012"/>
        </w:trPr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777088">
            <w:pPr>
              <w:pStyle w:val="aa"/>
              <w:widowControl w:val="0"/>
              <w:numPr>
                <w:ilvl w:val="0"/>
                <w:numId w:val="15"/>
              </w:numPr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lastRenderedPageBreak/>
              <w:t>2222</w:t>
            </w:r>
          </w:p>
        </w:tc>
        <w:tc>
          <w:tcPr>
            <w:tcW w:w="19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780CF4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Благоустройство общественных территорий</w:t>
            </w:r>
          </w:p>
        </w:tc>
        <w:tc>
          <w:tcPr>
            <w:tcW w:w="211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 xml:space="preserve">Администрации </w:t>
            </w:r>
            <w:r w:rsidRPr="00D542AE">
              <w:rPr>
                <w:kern w:val="2"/>
                <w:sz w:val="24"/>
                <w:szCs w:val="24"/>
              </w:rPr>
              <w:t>Милютинского</w:t>
            </w:r>
            <w:r w:rsidRPr="00D542AE">
              <w:rPr>
                <w:color w:val="00000A"/>
                <w:sz w:val="24"/>
                <w:szCs w:val="24"/>
              </w:rPr>
              <w:t xml:space="preserve"> сельского поселения </w:t>
            </w:r>
          </w:p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31.12.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01.01.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31.12.</w:t>
            </w:r>
            <w:r w:rsidR="000238BA">
              <w:rPr>
                <w:color w:val="00000A"/>
                <w:sz w:val="24"/>
                <w:szCs w:val="24"/>
              </w:rPr>
              <w:t>2022</w:t>
            </w:r>
          </w:p>
          <w:p w:rsidR="00EF4C7B" w:rsidRPr="00D542AE" w:rsidRDefault="00EF4C7B" w:rsidP="00283BF5">
            <w:pPr>
              <w:widowControl w:val="0"/>
              <w:suppressAutoHyphens/>
              <w:rPr>
                <w:color w:val="00000A"/>
                <w:sz w:val="24"/>
                <w:szCs w:val="24"/>
              </w:rPr>
            </w:pPr>
          </w:p>
        </w:tc>
        <w:tc>
          <w:tcPr>
            <w:tcW w:w="259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EF4C7B">
            <w:pPr>
              <w:widowControl w:val="0"/>
              <w:suppressAutoHyphens/>
              <w:rPr>
                <w:rFonts w:eastAsia="Calibri"/>
                <w:color w:val="00000A"/>
                <w:sz w:val="24"/>
                <w:szCs w:val="24"/>
                <w:lang w:eastAsia="en-US"/>
              </w:rPr>
            </w:pPr>
            <w:r w:rsidRPr="00D542AE">
              <w:rPr>
                <w:rFonts w:eastAsia="Calibri"/>
                <w:color w:val="00000A"/>
                <w:sz w:val="24"/>
                <w:szCs w:val="24"/>
                <w:lang w:eastAsia="en-US"/>
              </w:rPr>
              <w:t xml:space="preserve">Приведение в надлежащее состояние общественных территорий </w:t>
            </w:r>
          </w:p>
        </w:tc>
        <w:tc>
          <w:tcPr>
            <w:tcW w:w="251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EF4C7B">
            <w:pPr>
              <w:widowControl w:val="0"/>
              <w:suppressAutoHyphens/>
              <w:rPr>
                <w:rFonts w:eastAsia="Calibri"/>
                <w:color w:val="00000A"/>
                <w:sz w:val="24"/>
                <w:szCs w:val="24"/>
                <w:lang w:eastAsia="en-US"/>
              </w:rPr>
            </w:pPr>
            <w:r w:rsidRPr="00D542AE">
              <w:rPr>
                <w:rFonts w:eastAsia="Calibri"/>
                <w:color w:val="00000A"/>
                <w:sz w:val="24"/>
                <w:szCs w:val="24"/>
                <w:lang w:eastAsia="en-US"/>
              </w:rPr>
              <w:t xml:space="preserve">Приведение в надлежащее состояние общественных территорий </w:t>
            </w:r>
          </w:p>
        </w:tc>
        <w:tc>
          <w:tcPr>
            <w:tcW w:w="1136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8" w:type="dxa"/>
            </w:tcMar>
          </w:tcPr>
          <w:p w:rsidR="00EF4C7B" w:rsidRPr="00D542AE" w:rsidRDefault="00EF4C7B" w:rsidP="00283BF5">
            <w:pPr>
              <w:widowControl w:val="0"/>
              <w:suppressAutoHyphens/>
              <w:jc w:val="center"/>
              <w:rPr>
                <w:color w:val="00000A"/>
                <w:sz w:val="24"/>
                <w:szCs w:val="24"/>
              </w:rPr>
            </w:pPr>
            <w:r w:rsidRPr="00D542AE">
              <w:rPr>
                <w:color w:val="00000A"/>
                <w:sz w:val="24"/>
                <w:szCs w:val="24"/>
              </w:rPr>
              <w:t>Исполнено в полном объеме</w:t>
            </w:r>
          </w:p>
        </w:tc>
      </w:tr>
    </w:tbl>
    <w:p w:rsidR="003F259F" w:rsidRPr="00D542AE" w:rsidRDefault="003F259F" w:rsidP="003F259F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</w:pP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  <w:sectPr w:rsidR="003F259F" w:rsidRPr="00D542AE" w:rsidSect="005C198C">
          <w:footerReference w:type="default" r:id="rId9"/>
          <w:pgSz w:w="16838" w:h="11905" w:orient="landscape" w:code="9"/>
          <w:pgMar w:top="709" w:right="820" w:bottom="284" w:left="993" w:header="720" w:footer="188" w:gutter="0"/>
          <w:pgNumType w:start="1"/>
          <w:cols w:space="720"/>
          <w:noEndnote/>
          <w:docGrid w:linePitch="326"/>
        </w:sectPr>
      </w:pPr>
    </w:p>
    <w:p w:rsidR="003F259F" w:rsidRPr="00D542AE" w:rsidRDefault="003F259F" w:rsidP="00840B04">
      <w:pPr>
        <w:keepNext/>
        <w:ind w:left="10773"/>
        <w:jc w:val="right"/>
        <w:outlineLvl w:val="0"/>
        <w:rPr>
          <w:kern w:val="28"/>
          <w:sz w:val="24"/>
          <w:szCs w:val="24"/>
        </w:rPr>
      </w:pPr>
      <w:r w:rsidRPr="00D542AE">
        <w:rPr>
          <w:kern w:val="28"/>
          <w:sz w:val="24"/>
          <w:szCs w:val="24"/>
        </w:rPr>
        <w:lastRenderedPageBreak/>
        <w:t>Приложение № 2</w:t>
      </w:r>
    </w:p>
    <w:p w:rsidR="003F259F" w:rsidRPr="00D542AE" w:rsidRDefault="003F259F" w:rsidP="00840B04">
      <w:pPr>
        <w:widowControl w:val="0"/>
        <w:autoSpaceDE w:val="0"/>
        <w:autoSpaceDN w:val="0"/>
        <w:adjustRightInd w:val="0"/>
        <w:ind w:left="10773"/>
        <w:jc w:val="right"/>
        <w:rPr>
          <w:b/>
          <w:sz w:val="24"/>
          <w:szCs w:val="24"/>
        </w:rPr>
      </w:pPr>
      <w:r w:rsidRPr="00D542AE">
        <w:rPr>
          <w:sz w:val="24"/>
          <w:szCs w:val="24"/>
        </w:rPr>
        <w:t xml:space="preserve">к отчёту о реализации муниципальной программы </w:t>
      </w:r>
      <w:r w:rsidR="00780CF4" w:rsidRPr="00D542AE">
        <w:rPr>
          <w:kern w:val="2"/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  <w:r w:rsidR="00840B04" w:rsidRPr="00D542AE">
        <w:rPr>
          <w:b/>
          <w:sz w:val="24"/>
          <w:szCs w:val="24"/>
        </w:rPr>
        <w:t xml:space="preserve"> </w:t>
      </w:r>
      <w:r w:rsidRPr="00D542AE">
        <w:rPr>
          <w:sz w:val="24"/>
          <w:szCs w:val="24"/>
        </w:rPr>
        <w:t>«</w:t>
      </w:r>
      <w:r w:rsidR="00EF4C7B" w:rsidRPr="00D542AE">
        <w:rPr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58289B" w:rsidRPr="00D542AE">
        <w:rPr>
          <w:sz w:val="24"/>
          <w:szCs w:val="24"/>
        </w:rPr>
        <w:t>4</w:t>
      </w:r>
      <w:r w:rsidR="00EF4C7B" w:rsidRPr="00D542AE">
        <w:rPr>
          <w:sz w:val="24"/>
          <w:szCs w:val="24"/>
        </w:rPr>
        <w:t>г</w:t>
      </w:r>
      <w:proofErr w:type="gramStart"/>
      <w:r w:rsidR="00EF4C7B" w:rsidRPr="00D542AE">
        <w:rPr>
          <w:sz w:val="24"/>
          <w:szCs w:val="24"/>
        </w:rPr>
        <w:t>.г</w:t>
      </w:r>
      <w:proofErr w:type="gramEnd"/>
      <w:r w:rsidRPr="00D542AE">
        <w:rPr>
          <w:sz w:val="24"/>
          <w:szCs w:val="24"/>
        </w:rPr>
        <w:t>»</w:t>
      </w:r>
    </w:p>
    <w:p w:rsidR="003F259F" w:rsidRPr="00D542AE" w:rsidRDefault="003F259F" w:rsidP="00840B04">
      <w:pPr>
        <w:ind w:left="10773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 xml:space="preserve">за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СВЕДЕНИЯ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об использовании бюджетных ассигнований и внебюджетных средств на реализацию 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 xml:space="preserve">муниципальной программы за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г.</w:t>
      </w:r>
    </w:p>
    <w:p w:rsidR="003F259F" w:rsidRPr="00D542AE" w:rsidRDefault="003F259F" w:rsidP="003F259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73" w:type="dxa"/>
        <w:tblCellSpacing w:w="5" w:type="nil"/>
        <w:tblInd w:w="25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498"/>
        <w:gridCol w:w="3119"/>
        <w:gridCol w:w="2700"/>
        <w:gridCol w:w="2500"/>
        <w:gridCol w:w="2056"/>
      </w:tblGrid>
      <w:tr w:rsidR="003F259F" w:rsidRPr="00D542AE" w:rsidTr="00937570">
        <w:trPr>
          <w:trHeight w:val="305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570" w:rsidRPr="00D542AE" w:rsidRDefault="003F259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Объем расходов (тыс. рублей), предусмотренных</w:t>
            </w:r>
          </w:p>
        </w:tc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570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Фактические </w:t>
            </w:r>
            <w:r w:rsidRPr="00D542AE">
              <w:rPr>
                <w:sz w:val="24"/>
                <w:szCs w:val="24"/>
              </w:rPr>
              <w:br/>
              <w:t xml:space="preserve">расходы </w:t>
            </w:r>
          </w:p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(тыс. рублей)</w:t>
            </w:r>
          </w:p>
        </w:tc>
      </w:tr>
      <w:tr w:rsidR="003F259F" w:rsidRPr="00D542AE" w:rsidTr="00937570">
        <w:trPr>
          <w:trHeight w:val="492"/>
          <w:tblCellSpacing w:w="5" w:type="nil"/>
        </w:trPr>
        <w:tc>
          <w:tcPr>
            <w:tcW w:w="4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муниципальной программой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20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3F259F" w:rsidRPr="00D542AE" w:rsidTr="00937570">
        <w:trPr>
          <w:tblHeader/>
          <w:tblCellSpacing w:w="5" w:type="nil"/>
        </w:trPr>
        <w:tc>
          <w:tcPr>
            <w:tcW w:w="4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63A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63A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63A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5</w:t>
            </w:r>
          </w:p>
        </w:tc>
      </w:tr>
      <w:tr w:rsidR="009A655C" w:rsidRPr="00D542AE" w:rsidTr="00937570">
        <w:trPr>
          <w:trHeight w:val="320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8A6BD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Муниципальная</w:t>
            </w:r>
            <w:r w:rsidRPr="00D542AE">
              <w:rPr>
                <w:sz w:val="24"/>
                <w:szCs w:val="24"/>
              </w:rPr>
              <w:br/>
              <w:t>программа «Формирование современной городской среды на территории Милютинского сельского поселения на 2018-202</w:t>
            </w:r>
            <w:r>
              <w:rPr>
                <w:sz w:val="24"/>
                <w:szCs w:val="24"/>
              </w:rPr>
              <w:t>5</w:t>
            </w:r>
            <w:r w:rsidRPr="00D542AE">
              <w:rPr>
                <w:sz w:val="24"/>
                <w:szCs w:val="24"/>
              </w:rPr>
              <w:t>г</w:t>
            </w:r>
            <w:proofErr w:type="gramStart"/>
            <w:r w:rsidRPr="00D542AE">
              <w:rPr>
                <w:sz w:val="24"/>
                <w:szCs w:val="24"/>
              </w:rPr>
              <w:t>.г</w:t>
            </w:r>
            <w:proofErr w:type="gramEnd"/>
            <w:r w:rsidRPr="00D542AE">
              <w:rPr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Всего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2079,1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2079,1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2079,0</w:t>
            </w:r>
          </w:p>
        </w:tc>
      </w:tr>
      <w:tr w:rsidR="009A655C" w:rsidRPr="00D542AE" w:rsidTr="00937570">
        <w:trPr>
          <w:trHeight w:val="309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Местный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</w:tr>
      <w:tr w:rsidR="009A655C" w:rsidRPr="00D542AE" w:rsidTr="00937570">
        <w:trPr>
          <w:trHeight w:val="226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Областной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1396,1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1396,1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1396,0</w:t>
            </w:r>
          </w:p>
        </w:tc>
      </w:tr>
      <w:tr w:rsidR="009A655C" w:rsidRPr="00D542AE" w:rsidTr="00937570">
        <w:trPr>
          <w:trHeight w:val="183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Федеральный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5C" w:rsidRPr="00D542AE" w:rsidRDefault="009A655C" w:rsidP="00C906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8289B" w:rsidRPr="00D542AE" w:rsidTr="00937570">
        <w:trPr>
          <w:trHeight w:val="70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9B" w:rsidRPr="00D542AE" w:rsidRDefault="0058289B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9B" w:rsidRPr="00D542AE" w:rsidRDefault="0058289B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 xml:space="preserve">Внебюджетные источники 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9B" w:rsidRPr="00D542AE" w:rsidRDefault="0058289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9B" w:rsidRPr="00D542AE" w:rsidRDefault="0058289B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9B" w:rsidRPr="00D542AE" w:rsidRDefault="0058289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5B64E9" w:rsidRPr="00D542AE" w:rsidTr="00937570">
        <w:trPr>
          <w:trHeight w:val="320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EF4C7B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D542AE">
              <w:rPr>
                <w:b/>
                <w:sz w:val="24"/>
                <w:szCs w:val="24"/>
              </w:rPr>
              <w:t>Подпрограмма «</w:t>
            </w:r>
            <w:r w:rsidRPr="00D542AE">
              <w:rPr>
                <w:color w:val="00000A"/>
                <w:sz w:val="24"/>
                <w:szCs w:val="24"/>
              </w:rPr>
              <w:t>Благоустройство общественных территорий Милютинского сельского поселения»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Всего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2079,1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2079,1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5B64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2079,0</w:t>
            </w:r>
          </w:p>
        </w:tc>
      </w:tr>
      <w:tr w:rsidR="005B64E9" w:rsidRPr="00D542AE" w:rsidTr="00937570">
        <w:trPr>
          <w:trHeight w:val="309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3F259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Местный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683,0</w:t>
            </w:r>
          </w:p>
        </w:tc>
      </w:tr>
      <w:tr w:rsidR="005B64E9" w:rsidRPr="00D542AE" w:rsidTr="00937570">
        <w:trPr>
          <w:trHeight w:val="226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Областной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1396,1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1396,1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1396,0</w:t>
            </w:r>
          </w:p>
        </w:tc>
      </w:tr>
      <w:tr w:rsidR="005B64E9" w:rsidRPr="00D542AE" w:rsidTr="00937570">
        <w:trPr>
          <w:trHeight w:val="23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Федеральный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C906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4E9" w:rsidRPr="00D542AE" w:rsidRDefault="005B64E9" w:rsidP="00105B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F4C7B" w:rsidRPr="00D542AE" w:rsidTr="00937570">
        <w:trPr>
          <w:trHeight w:val="279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 xml:space="preserve">Внебюджетные источники 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CE2235" w:rsidRPr="00D542AE" w:rsidTr="00136148">
        <w:trPr>
          <w:trHeight w:val="320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8A6BD9">
            <w:pPr>
              <w:widowControl w:val="0"/>
              <w:autoSpaceDE w:val="0"/>
              <w:autoSpaceDN w:val="0"/>
              <w:adjustRightInd w:val="0"/>
              <w:jc w:val="left"/>
              <w:rPr>
                <w:kern w:val="2"/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 xml:space="preserve">Основное мероприятие 1.1. </w:t>
            </w:r>
            <w:r w:rsidR="008A6BD9" w:rsidRPr="00EE52AE">
              <w:rPr>
                <w:sz w:val="24"/>
                <w:szCs w:val="24"/>
              </w:rPr>
              <w:t>Благоустройств</w:t>
            </w:r>
            <w:r w:rsidR="008A6BD9">
              <w:rPr>
                <w:b/>
                <w:sz w:val="24"/>
                <w:szCs w:val="24"/>
              </w:rPr>
              <w:t>о</w:t>
            </w:r>
            <w:r w:rsidR="008A6BD9" w:rsidRPr="00EE52AE">
              <w:rPr>
                <w:sz w:val="24"/>
                <w:szCs w:val="24"/>
              </w:rPr>
              <w:t xml:space="preserve"> территории кладбища </w:t>
            </w:r>
            <w:proofErr w:type="spellStart"/>
            <w:r w:rsidR="008A6BD9" w:rsidRPr="00EE52AE">
              <w:rPr>
                <w:sz w:val="24"/>
                <w:szCs w:val="24"/>
              </w:rPr>
              <w:t>х</w:t>
            </w:r>
            <w:proofErr w:type="gramStart"/>
            <w:r w:rsidR="008A6BD9" w:rsidRPr="00EE52AE">
              <w:rPr>
                <w:sz w:val="24"/>
                <w:szCs w:val="24"/>
              </w:rPr>
              <w:t>.Ю</w:t>
            </w:r>
            <w:proofErr w:type="gramEnd"/>
            <w:r w:rsidR="008A6BD9" w:rsidRPr="00EE52AE">
              <w:rPr>
                <w:sz w:val="24"/>
                <w:szCs w:val="24"/>
              </w:rPr>
              <w:t>дин</w:t>
            </w:r>
            <w:proofErr w:type="spellEnd"/>
            <w:r w:rsidR="008A6BD9" w:rsidRPr="00EE52AE">
              <w:rPr>
                <w:sz w:val="24"/>
                <w:szCs w:val="24"/>
              </w:rPr>
              <w:t xml:space="preserve"> (установка ограждений) Милютинского района Ростовской области</w:t>
            </w:r>
            <w:r w:rsidR="008A6BD9">
              <w:rPr>
                <w:b/>
                <w:sz w:val="24"/>
                <w:szCs w:val="24"/>
              </w:rPr>
              <w:t>;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Всего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CE22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1 116,7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1 116,7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283B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1 116,7</w:t>
            </w:r>
          </w:p>
        </w:tc>
      </w:tr>
      <w:tr w:rsidR="00CE2235" w:rsidRPr="00D542AE" w:rsidTr="00136148">
        <w:trPr>
          <w:trHeight w:val="323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Местный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1361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222,0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1361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222,0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1361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222,0</w:t>
            </w:r>
          </w:p>
        </w:tc>
      </w:tr>
      <w:tr w:rsidR="00CE2235" w:rsidRPr="00D542AE" w:rsidTr="00136148">
        <w:trPr>
          <w:trHeight w:val="39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35" w:rsidRPr="00D542AE" w:rsidRDefault="00CE2235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Областной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4B20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894,7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894,7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CE2235" w:rsidRPr="00136148" w:rsidRDefault="00136148" w:rsidP="009A655C">
            <w:pPr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894,</w:t>
            </w:r>
            <w:r w:rsidR="009A655C">
              <w:rPr>
                <w:sz w:val="24"/>
                <w:szCs w:val="24"/>
              </w:rPr>
              <w:t>7</w:t>
            </w:r>
          </w:p>
        </w:tc>
      </w:tr>
      <w:tr w:rsidR="00EF4C7B" w:rsidRPr="00D542AE" w:rsidTr="00136148">
        <w:trPr>
          <w:trHeight w:val="39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C7B" w:rsidRPr="00D542AE" w:rsidRDefault="00EF4C7B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Федеральный бюджет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136148" w:rsidRDefault="00EF4C7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136148" w:rsidRDefault="00EF4C7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136148" w:rsidRDefault="00EF4C7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36148">
              <w:rPr>
                <w:sz w:val="24"/>
                <w:szCs w:val="24"/>
              </w:rPr>
              <w:t>0</w:t>
            </w:r>
          </w:p>
        </w:tc>
      </w:tr>
      <w:tr w:rsidR="00EF4C7B" w:rsidRPr="00D542AE" w:rsidTr="002E1A73">
        <w:trPr>
          <w:trHeight w:val="26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 xml:space="preserve">Внебюджетные источники 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7B" w:rsidRPr="00D542AE" w:rsidRDefault="00EF4C7B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221E5F" w:rsidRPr="00D542AE" w:rsidTr="00CC6C2E">
        <w:trPr>
          <w:trHeight w:val="262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21E5F" w:rsidRPr="00D542AE" w:rsidRDefault="00221E5F" w:rsidP="00136148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lastRenderedPageBreak/>
              <w:t xml:space="preserve">Основное мероприятие 1.2. </w:t>
            </w:r>
            <w:r w:rsidR="008A6BD9" w:rsidRPr="00EE52AE">
              <w:rPr>
                <w:sz w:val="24"/>
                <w:szCs w:val="24"/>
              </w:rPr>
              <w:t>Благоустройств</w:t>
            </w:r>
            <w:r w:rsidR="008A6BD9">
              <w:rPr>
                <w:b/>
                <w:sz w:val="24"/>
                <w:szCs w:val="24"/>
              </w:rPr>
              <w:t>о</w:t>
            </w:r>
            <w:r w:rsidR="008A6BD9" w:rsidRPr="00EE52AE">
              <w:rPr>
                <w:sz w:val="24"/>
                <w:szCs w:val="24"/>
              </w:rPr>
              <w:t xml:space="preserve"> территории кладбища </w:t>
            </w:r>
            <w:r w:rsidR="00136148">
              <w:rPr>
                <w:sz w:val="24"/>
                <w:szCs w:val="24"/>
              </w:rPr>
              <w:t>ст. Милютинская</w:t>
            </w:r>
            <w:r w:rsidR="008A6BD9" w:rsidRPr="00EE52AE">
              <w:rPr>
                <w:sz w:val="24"/>
                <w:szCs w:val="24"/>
              </w:rPr>
              <w:t xml:space="preserve"> (установка ограждений) Милютинского района Ростовской области</w:t>
            </w:r>
            <w:r w:rsidR="008A6BD9">
              <w:rPr>
                <w:b/>
                <w:sz w:val="24"/>
                <w:szCs w:val="24"/>
              </w:rPr>
              <w:t>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Всего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612,4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612,4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A6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612,</w:t>
            </w:r>
            <w:r w:rsidR="009A655C">
              <w:rPr>
                <w:sz w:val="24"/>
                <w:szCs w:val="24"/>
              </w:rPr>
              <w:t>3</w:t>
            </w:r>
          </w:p>
        </w:tc>
      </w:tr>
      <w:tr w:rsidR="00221E5F" w:rsidRPr="00D542AE" w:rsidTr="00CC6C2E">
        <w:trPr>
          <w:trHeight w:val="262"/>
          <w:tblCellSpacing w:w="5" w:type="nil"/>
        </w:trPr>
        <w:tc>
          <w:tcPr>
            <w:tcW w:w="4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Местный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111,0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111,0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111,0</w:t>
            </w:r>
          </w:p>
        </w:tc>
      </w:tr>
      <w:tr w:rsidR="00221E5F" w:rsidRPr="00D542AE" w:rsidTr="00CC6C2E">
        <w:trPr>
          <w:trHeight w:val="70"/>
          <w:tblCellSpacing w:w="5" w:type="nil"/>
        </w:trPr>
        <w:tc>
          <w:tcPr>
            <w:tcW w:w="4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Областной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7623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501,4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501,4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A65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501,</w:t>
            </w:r>
            <w:r w:rsidR="009A655C">
              <w:rPr>
                <w:sz w:val="24"/>
                <w:szCs w:val="24"/>
              </w:rPr>
              <w:t>3</w:t>
            </w:r>
          </w:p>
        </w:tc>
      </w:tr>
      <w:tr w:rsidR="00221E5F" w:rsidRPr="00D542AE" w:rsidTr="00CC6C2E">
        <w:trPr>
          <w:trHeight w:val="262"/>
          <w:tblCellSpacing w:w="5" w:type="nil"/>
        </w:trPr>
        <w:tc>
          <w:tcPr>
            <w:tcW w:w="4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Федеральный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E1A73" w:rsidRPr="00D542AE" w:rsidTr="00221E5F">
        <w:trPr>
          <w:trHeight w:val="262"/>
          <w:tblCellSpacing w:w="5" w:type="nil"/>
        </w:trPr>
        <w:tc>
          <w:tcPr>
            <w:tcW w:w="4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A73" w:rsidRPr="00D542AE" w:rsidRDefault="002E1A73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A73" w:rsidRPr="00D542AE" w:rsidRDefault="002E1A73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 xml:space="preserve">Внебюджетные источники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A73" w:rsidRPr="00D542AE" w:rsidRDefault="00221E5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A73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A73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0C1094" w:rsidRPr="00D542AE" w:rsidTr="00221E5F">
        <w:trPr>
          <w:trHeight w:val="262"/>
          <w:tblCellSpacing w:w="5" w:type="nil"/>
        </w:trPr>
        <w:tc>
          <w:tcPr>
            <w:tcW w:w="4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094" w:rsidRPr="00D542AE" w:rsidRDefault="000C1094" w:rsidP="00221E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 xml:space="preserve">Основное мероприятие 1.3 </w:t>
            </w:r>
            <w:r w:rsidRPr="00D542AE">
              <w:rPr>
                <w:sz w:val="24"/>
                <w:szCs w:val="24"/>
              </w:rPr>
              <w:t xml:space="preserve">работы по </w:t>
            </w:r>
            <w:r w:rsidR="00762336" w:rsidRPr="00762336">
              <w:rPr>
                <w:sz w:val="24"/>
                <w:szCs w:val="24"/>
              </w:rPr>
              <w:t xml:space="preserve">разработке </w:t>
            </w:r>
            <w:proofErr w:type="gramStart"/>
            <w:r w:rsidR="00762336" w:rsidRPr="00762336">
              <w:rPr>
                <w:sz w:val="24"/>
                <w:szCs w:val="24"/>
              </w:rPr>
              <w:t>дизайн-проекта</w:t>
            </w:r>
            <w:proofErr w:type="gramEnd"/>
            <w:r w:rsidR="00762336" w:rsidRPr="00762336">
              <w:rPr>
                <w:sz w:val="24"/>
                <w:szCs w:val="24"/>
              </w:rPr>
              <w:t xml:space="preserve"> проекта благоустройства общественной территории: «Аллея, расположенная по адресу: Ростовская обл., р-н Милютинский, </w:t>
            </w:r>
            <w:proofErr w:type="spellStart"/>
            <w:r w:rsidR="00762336" w:rsidRPr="00762336">
              <w:rPr>
                <w:sz w:val="24"/>
                <w:szCs w:val="24"/>
              </w:rPr>
              <w:t>ст-ца</w:t>
            </w:r>
            <w:proofErr w:type="spellEnd"/>
            <w:r w:rsidR="00762336" w:rsidRPr="00762336">
              <w:rPr>
                <w:sz w:val="24"/>
                <w:szCs w:val="24"/>
              </w:rPr>
              <w:t xml:space="preserve"> Милютинская, ул. Комсомольская (от ул. Октябрьская до д. №28 по ул. Комсомольская).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094" w:rsidRPr="00D542AE" w:rsidRDefault="000C1094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Всего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094" w:rsidRPr="00D542AE" w:rsidRDefault="00762336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094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094" w:rsidRPr="00D542AE" w:rsidRDefault="00762336" w:rsidP="00105B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</w:tr>
      <w:tr w:rsidR="00221E5F" w:rsidRPr="00D542AE" w:rsidTr="00221E5F">
        <w:trPr>
          <w:trHeight w:val="26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Местный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762336" w:rsidP="00937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350,0</w:t>
            </w:r>
          </w:p>
        </w:tc>
      </w:tr>
      <w:tr w:rsidR="00221E5F" w:rsidRPr="00D542AE" w:rsidTr="00221E5F">
        <w:trPr>
          <w:trHeight w:val="26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Областной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221E5F" w:rsidRPr="00D542AE" w:rsidTr="00221E5F">
        <w:trPr>
          <w:trHeight w:val="26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>Федеральный бюджет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  <w:tr w:rsidR="00221E5F" w:rsidRPr="00D542AE" w:rsidTr="00221E5F">
        <w:trPr>
          <w:trHeight w:val="262"/>
          <w:tblCellSpacing w:w="5" w:type="nil"/>
        </w:trPr>
        <w:tc>
          <w:tcPr>
            <w:tcW w:w="4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8B6B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105BD9">
            <w:pPr>
              <w:pStyle w:val="ad"/>
              <w:rPr>
                <w:rFonts w:ascii="Times New Roman" w:hAnsi="Times New Roman" w:cs="Times New Roman"/>
                <w:color w:val="auto"/>
              </w:rPr>
            </w:pPr>
            <w:r w:rsidRPr="00D542AE">
              <w:rPr>
                <w:rFonts w:ascii="Times New Roman" w:hAnsi="Times New Roman" w:cs="Times New Roman"/>
                <w:color w:val="auto"/>
              </w:rPr>
              <w:t xml:space="preserve">Внебюджетные источники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E5F" w:rsidRPr="00D542AE" w:rsidRDefault="00221E5F" w:rsidP="00937570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0</w:t>
            </w:r>
          </w:p>
        </w:tc>
      </w:tr>
    </w:tbl>
    <w:p w:rsidR="00D542AE" w:rsidRPr="00D542AE" w:rsidRDefault="00D542AE" w:rsidP="00CA6A36">
      <w:pPr>
        <w:keepNext/>
        <w:jc w:val="right"/>
        <w:outlineLvl w:val="0"/>
        <w:rPr>
          <w:kern w:val="28"/>
          <w:sz w:val="24"/>
          <w:szCs w:val="24"/>
        </w:rPr>
      </w:pPr>
    </w:p>
    <w:p w:rsidR="00D542AE" w:rsidRPr="00D542AE" w:rsidRDefault="00D542AE">
      <w:pPr>
        <w:rPr>
          <w:kern w:val="28"/>
          <w:sz w:val="24"/>
          <w:szCs w:val="24"/>
        </w:rPr>
      </w:pPr>
      <w:r w:rsidRPr="00D542AE">
        <w:rPr>
          <w:kern w:val="28"/>
          <w:sz w:val="24"/>
          <w:szCs w:val="24"/>
        </w:rPr>
        <w:br w:type="page"/>
      </w:r>
    </w:p>
    <w:p w:rsidR="00CA6A36" w:rsidRPr="00D542AE" w:rsidRDefault="00CA6A36" w:rsidP="00CA6A36">
      <w:pPr>
        <w:keepNext/>
        <w:jc w:val="right"/>
        <w:outlineLvl w:val="0"/>
        <w:rPr>
          <w:kern w:val="28"/>
          <w:sz w:val="24"/>
          <w:szCs w:val="24"/>
        </w:rPr>
      </w:pPr>
    </w:p>
    <w:p w:rsidR="00CA6A36" w:rsidRPr="00D542AE" w:rsidRDefault="00CA6A36" w:rsidP="00CA6A36">
      <w:pPr>
        <w:keepNext/>
        <w:jc w:val="right"/>
        <w:outlineLvl w:val="0"/>
        <w:rPr>
          <w:kern w:val="28"/>
          <w:sz w:val="24"/>
          <w:szCs w:val="24"/>
        </w:rPr>
      </w:pPr>
    </w:p>
    <w:p w:rsidR="003F259F" w:rsidRPr="00D542AE" w:rsidRDefault="003F259F" w:rsidP="00CA6A36">
      <w:pPr>
        <w:keepNext/>
        <w:jc w:val="right"/>
        <w:outlineLvl w:val="0"/>
        <w:rPr>
          <w:kern w:val="28"/>
          <w:sz w:val="24"/>
          <w:szCs w:val="24"/>
        </w:rPr>
      </w:pPr>
      <w:r w:rsidRPr="00D542AE">
        <w:rPr>
          <w:kern w:val="28"/>
          <w:sz w:val="24"/>
          <w:szCs w:val="24"/>
        </w:rPr>
        <w:t>Приложение № 3</w:t>
      </w:r>
    </w:p>
    <w:p w:rsidR="003F259F" w:rsidRPr="00D542AE" w:rsidRDefault="003F259F" w:rsidP="00CA6A36">
      <w:pPr>
        <w:widowControl w:val="0"/>
        <w:autoSpaceDE w:val="0"/>
        <w:autoSpaceDN w:val="0"/>
        <w:adjustRightInd w:val="0"/>
        <w:ind w:left="10773"/>
        <w:jc w:val="right"/>
        <w:rPr>
          <w:b/>
          <w:sz w:val="24"/>
          <w:szCs w:val="24"/>
        </w:rPr>
      </w:pPr>
      <w:r w:rsidRPr="00D542AE">
        <w:rPr>
          <w:sz w:val="24"/>
          <w:szCs w:val="24"/>
        </w:rPr>
        <w:t>к отчёту о реа</w:t>
      </w:r>
      <w:r w:rsidR="00CA6A36" w:rsidRPr="00D542AE">
        <w:rPr>
          <w:sz w:val="24"/>
          <w:szCs w:val="24"/>
        </w:rPr>
        <w:t xml:space="preserve">лизации муниципальной программы </w:t>
      </w:r>
      <w:r w:rsidR="00B24458" w:rsidRPr="00D542AE">
        <w:rPr>
          <w:kern w:val="2"/>
          <w:sz w:val="24"/>
          <w:szCs w:val="24"/>
        </w:rPr>
        <w:t>Милютинского</w:t>
      </w:r>
      <w:r w:rsidR="002E0F3E" w:rsidRPr="00D542AE">
        <w:rPr>
          <w:sz w:val="24"/>
          <w:szCs w:val="24"/>
        </w:rPr>
        <w:t xml:space="preserve"> сельского поселения</w:t>
      </w:r>
      <w:r w:rsidR="00CA6A36" w:rsidRPr="00D542AE">
        <w:rPr>
          <w:b/>
          <w:sz w:val="24"/>
          <w:szCs w:val="24"/>
        </w:rPr>
        <w:t xml:space="preserve"> </w:t>
      </w:r>
      <w:r w:rsidRPr="00D542AE">
        <w:rPr>
          <w:sz w:val="24"/>
          <w:szCs w:val="24"/>
        </w:rPr>
        <w:t>«</w:t>
      </w:r>
      <w:r w:rsidR="00EF4C7B" w:rsidRPr="00D542AE">
        <w:rPr>
          <w:sz w:val="24"/>
          <w:szCs w:val="24"/>
        </w:rPr>
        <w:t>Формирование современной городской среды на территории Милютинского сельского поселения на 2018-202</w:t>
      </w:r>
      <w:r w:rsidR="00D542AE" w:rsidRPr="00D542AE">
        <w:rPr>
          <w:sz w:val="24"/>
          <w:szCs w:val="24"/>
        </w:rPr>
        <w:t>4</w:t>
      </w:r>
      <w:r w:rsidR="00EF4C7B" w:rsidRPr="00D542AE">
        <w:rPr>
          <w:sz w:val="24"/>
          <w:szCs w:val="24"/>
        </w:rPr>
        <w:t>г</w:t>
      </w:r>
      <w:proofErr w:type="gramStart"/>
      <w:r w:rsidR="00EF4C7B" w:rsidRPr="00D542AE">
        <w:rPr>
          <w:sz w:val="24"/>
          <w:szCs w:val="24"/>
        </w:rPr>
        <w:t>.г</w:t>
      </w:r>
      <w:proofErr w:type="gramEnd"/>
      <w:r w:rsidRPr="00D542AE">
        <w:rPr>
          <w:sz w:val="24"/>
          <w:szCs w:val="24"/>
        </w:rPr>
        <w:t>»</w:t>
      </w:r>
    </w:p>
    <w:p w:rsidR="003F259F" w:rsidRPr="00D542AE" w:rsidRDefault="003F259F" w:rsidP="00CA6A36">
      <w:pPr>
        <w:ind w:left="10773"/>
        <w:jc w:val="right"/>
        <w:rPr>
          <w:sz w:val="24"/>
          <w:szCs w:val="24"/>
        </w:rPr>
      </w:pPr>
      <w:r w:rsidRPr="00D542AE">
        <w:rPr>
          <w:sz w:val="24"/>
          <w:szCs w:val="24"/>
        </w:rPr>
        <w:t xml:space="preserve">за </w:t>
      </w:r>
      <w:r w:rsidR="000238BA">
        <w:rPr>
          <w:sz w:val="24"/>
          <w:szCs w:val="24"/>
        </w:rPr>
        <w:t>2022</w:t>
      </w:r>
      <w:r w:rsidRPr="00D542AE">
        <w:rPr>
          <w:sz w:val="24"/>
          <w:szCs w:val="24"/>
        </w:rPr>
        <w:t xml:space="preserve"> год</w:t>
      </w:r>
    </w:p>
    <w:p w:rsidR="003F259F" w:rsidRPr="00D542AE" w:rsidRDefault="003F259F" w:rsidP="003F259F">
      <w:pPr>
        <w:ind w:left="10773"/>
        <w:jc w:val="center"/>
        <w:rPr>
          <w:sz w:val="24"/>
          <w:szCs w:val="24"/>
        </w:rPr>
      </w:pPr>
    </w:p>
    <w:p w:rsidR="003F259F" w:rsidRPr="00D542AE" w:rsidRDefault="003F259F" w:rsidP="003F259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 w:rsidRPr="00D542AE">
        <w:rPr>
          <w:sz w:val="24"/>
          <w:szCs w:val="24"/>
        </w:rPr>
        <w:t>Сведения о достижении значений показателей (индикаторов)</w:t>
      </w:r>
    </w:p>
    <w:p w:rsidR="003F259F" w:rsidRPr="00D542AE" w:rsidRDefault="003F259F" w:rsidP="003F259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58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2"/>
        <w:gridCol w:w="4791"/>
        <w:gridCol w:w="1383"/>
        <w:gridCol w:w="2050"/>
        <w:gridCol w:w="1054"/>
        <w:gridCol w:w="1943"/>
        <w:gridCol w:w="3288"/>
        <w:gridCol w:w="355"/>
      </w:tblGrid>
      <w:tr w:rsidR="003F259F" w:rsidRPr="00D542AE" w:rsidTr="00CA6A36">
        <w:trPr>
          <w:gridAfter w:val="1"/>
          <w:wAfter w:w="355" w:type="dxa"/>
          <w:tblCellSpacing w:w="5" w:type="nil"/>
          <w:jc w:val="center"/>
        </w:trPr>
        <w:tc>
          <w:tcPr>
            <w:tcW w:w="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№ </w:t>
            </w:r>
            <w:proofErr w:type="gramStart"/>
            <w:r w:rsidRPr="00D542AE">
              <w:rPr>
                <w:sz w:val="24"/>
                <w:szCs w:val="24"/>
              </w:rPr>
              <w:t>п</w:t>
            </w:r>
            <w:proofErr w:type="gramEnd"/>
            <w:r w:rsidRPr="00D542AE">
              <w:rPr>
                <w:sz w:val="24"/>
                <w:szCs w:val="24"/>
              </w:rPr>
              <w:t>/п</w:t>
            </w:r>
          </w:p>
        </w:tc>
        <w:tc>
          <w:tcPr>
            <w:tcW w:w="4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Номер и наименование </w:t>
            </w:r>
          </w:p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Ед.</w:t>
            </w:r>
          </w:p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измерения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Значения показателей (индикаторов) </w:t>
            </w:r>
            <w:r w:rsidRPr="00D542AE">
              <w:rPr>
                <w:sz w:val="24"/>
                <w:szCs w:val="24"/>
              </w:rPr>
              <w:br/>
              <w:t>муниципальной программы,</w:t>
            </w:r>
            <w:r w:rsidR="0014188C"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br/>
              <w:t>подпрограммы муниципальной</w:t>
            </w:r>
            <w:r w:rsidR="0014188C"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3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Обоснование отклонений </w:t>
            </w:r>
            <w:r w:rsidRPr="00D542AE">
              <w:rPr>
                <w:sz w:val="24"/>
                <w:szCs w:val="24"/>
              </w:rPr>
              <w:br/>
              <w:t xml:space="preserve"> значений показателя</w:t>
            </w:r>
            <w:r w:rsidR="0014188C"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br/>
              <w:t xml:space="preserve"> (индикатора) на конец</w:t>
            </w:r>
            <w:r w:rsidR="0014188C"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br/>
              <w:t xml:space="preserve"> отчетного года</w:t>
            </w:r>
            <w:r w:rsidR="0014188C" w:rsidRPr="00D542AE">
              <w:rPr>
                <w:sz w:val="24"/>
                <w:szCs w:val="24"/>
              </w:rPr>
              <w:t xml:space="preserve">  </w:t>
            </w:r>
            <w:r w:rsidRPr="00D542AE">
              <w:rPr>
                <w:sz w:val="24"/>
                <w:szCs w:val="24"/>
              </w:rPr>
              <w:br/>
              <w:t>(при наличии)</w:t>
            </w:r>
          </w:p>
        </w:tc>
      </w:tr>
      <w:tr w:rsidR="003F259F" w:rsidRPr="00D542AE" w:rsidTr="00CA6A36">
        <w:trPr>
          <w:gridAfter w:val="1"/>
          <w:wAfter w:w="355" w:type="dxa"/>
          <w:tblCellSpacing w:w="5" w:type="nil"/>
          <w:jc w:val="center"/>
        </w:trPr>
        <w:tc>
          <w:tcPr>
            <w:tcW w:w="7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50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3F259F" w:rsidP="009A655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20</w:t>
            </w:r>
            <w:r w:rsidR="00D542AE" w:rsidRPr="00D542AE">
              <w:rPr>
                <w:sz w:val="24"/>
                <w:szCs w:val="24"/>
              </w:rPr>
              <w:t>2</w:t>
            </w:r>
            <w:r w:rsidR="009A655C">
              <w:rPr>
                <w:sz w:val="24"/>
                <w:szCs w:val="24"/>
              </w:rPr>
              <w:t>1</w:t>
            </w:r>
          </w:p>
        </w:tc>
        <w:tc>
          <w:tcPr>
            <w:tcW w:w="299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0238BA" w:rsidP="00D542A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32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3F259F" w:rsidRPr="00D542AE" w:rsidTr="00CA6A36">
        <w:trPr>
          <w:gridAfter w:val="1"/>
          <w:wAfter w:w="355" w:type="dxa"/>
          <w:trHeight w:val="65"/>
          <w:tblCellSpacing w:w="5" w:type="nil"/>
          <w:jc w:val="center"/>
        </w:trPr>
        <w:tc>
          <w:tcPr>
            <w:tcW w:w="7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50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план</w:t>
            </w:r>
          </w:p>
        </w:tc>
        <w:tc>
          <w:tcPr>
            <w:tcW w:w="19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факт</w:t>
            </w:r>
          </w:p>
        </w:tc>
        <w:tc>
          <w:tcPr>
            <w:tcW w:w="32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3F259F" w:rsidRPr="00D542AE" w:rsidTr="00CA6A36">
        <w:trPr>
          <w:gridAfter w:val="1"/>
          <w:wAfter w:w="355" w:type="dxa"/>
          <w:tblCellSpacing w:w="5" w:type="nil"/>
          <w:jc w:val="center"/>
        </w:trPr>
        <w:tc>
          <w:tcPr>
            <w:tcW w:w="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1</w:t>
            </w:r>
          </w:p>
        </w:tc>
        <w:tc>
          <w:tcPr>
            <w:tcW w:w="47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2</w:t>
            </w:r>
          </w:p>
        </w:tc>
        <w:tc>
          <w:tcPr>
            <w:tcW w:w="13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3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4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5</w:t>
            </w:r>
          </w:p>
        </w:tc>
        <w:tc>
          <w:tcPr>
            <w:tcW w:w="194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6</w:t>
            </w:r>
          </w:p>
        </w:tc>
        <w:tc>
          <w:tcPr>
            <w:tcW w:w="3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3F259F" w:rsidP="003F259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7</w:t>
            </w:r>
          </w:p>
        </w:tc>
      </w:tr>
      <w:tr w:rsidR="003F259F" w:rsidRPr="00D542AE" w:rsidTr="00B12AD8">
        <w:trPr>
          <w:trHeight w:val="644"/>
          <w:tblCellSpacing w:w="5" w:type="nil"/>
          <w:jc w:val="center"/>
        </w:trPr>
        <w:tc>
          <w:tcPr>
            <w:tcW w:w="15231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59F" w:rsidRPr="00D542AE" w:rsidRDefault="00CA6A36" w:rsidP="009A655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 xml:space="preserve">1. Муниципальная программа </w:t>
            </w:r>
            <w:r w:rsidR="00B24458" w:rsidRPr="00D542AE">
              <w:rPr>
                <w:kern w:val="2"/>
                <w:sz w:val="24"/>
                <w:szCs w:val="24"/>
              </w:rPr>
              <w:t>Милютинского</w:t>
            </w:r>
            <w:r w:rsidR="00B24458" w:rsidRPr="00D542AE">
              <w:rPr>
                <w:sz w:val="24"/>
                <w:szCs w:val="24"/>
              </w:rPr>
              <w:t xml:space="preserve"> </w:t>
            </w:r>
            <w:r w:rsidRPr="00D542AE">
              <w:rPr>
                <w:sz w:val="24"/>
                <w:szCs w:val="24"/>
              </w:rPr>
              <w:t xml:space="preserve"> сельского поселения «</w:t>
            </w:r>
            <w:r w:rsidR="00EF4C7B" w:rsidRPr="00D542AE">
              <w:rPr>
                <w:sz w:val="24"/>
                <w:szCs w:val="24"/>
              </w:rPr>
              <w:t>Формирование современной городской среды на территории Милютинского сельского поселения на 2018-202</w:t>
            </w:r>
            <w:r w:rsidR="009A655C">
              <w:rPr>
                <w:sz w:val="24"/>
                <w:szCs w:val="24"/>
              </w:rPr>
              <w:t>5</w:t>
            </w:r>
            <w:r w:rsidR="00EF4C7B" w:rsidRPr="00D542AE">
              <w:rPr>
                <w:sz w:val="24"/>
                <w:szCs w:val="24"/>
              </w:rPr>
              <w:t>г</w:t>
            </w:r>
            <w:proofErr w:type="gramStart"/>
            <w:r w:rsidR="00EF4C7B" w:rsidRPr="00D542AE">
              <w:rPr>
                <w:sz w:val="24"/>
                <w:szCs w:val="24"/>
              </w:rPr>
              <w:t>.г</w:t>
            </w:r>
            <w:proofErr w:type="gramEnd"/>
            <w:r w:rsidRPr="00D542AE">
              <w:rPr>
                <w:sz w:val="24"/>
                <w:szCs w:val="24"/>
              </w:rPr>
              <w:t>»</w:t>
            </w:r>
          </w:p>
        </w:tc>
        <w:tc>
          <w:tcPr>
            <w:tcW w:w="355" w:type="dxa"/>
            <w:tcBorders>
              <w:right w:val="single" w:sz="4" w:space="0" w:color="auto"/>
            </w:tcBorders>
          </w:tcPr>
          <w:p w:rsidR="003F259F" w:rsidRPr="00D542AE" w:rsidRDefault="003F259F">
            <w:pPr>
              <w:rPr>
                <w:sz w:val="24"/>
                <w:szCs w:val="24"/>
              </w:rPr>
            </w:pPr>
          </w:p>
        </w:tc>
      </w:tr>
      <w:tr w:rsidR="00CA6A36" w:rsidRPr="00D542AE" w:rsidTr="00CA6A36">
        <w:trPr>
          <w:gridAfter w:val="1"/>
          <w:wAfter w:w="355" w:type="dxa"/>
          <w:trHeight w:val="556"/>
          <w:tblCellSpacing w:w="5" w:type="nil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CA6A36" w:rsidP="00616A3D">
            <w:pPr>
              <w:pStyle w:val="aa"/>
              <w:widowControl w:val="0"/>
              <w:numPr>
                <w:ilvl w:val="0"/>
                <w:numId w:val="16"/>
              </w:num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CA6A36" w:rsidP="00593819">
            <w:pPr>
              <w:autoSpaceDE w:val="0"/>
              <w:autoSpaceDN w:val="0"/>
              <w:adjustRightInd w:val="0"/>
              <w:jc w:val="left"/>
              <w:rPr>
                <w:kern w:val="2"/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>Показатель 1.</w:t>
            </w:r>
            <w:r w:rsidR="00593819" w:rsidRPr="00D542AE">
              <w:rPr>
                <w:kern w:val="2"/>
                <w:sz w:val="24"/>
                <w:szCs w:val="24"/>
              </w:rPr>
              <w:t>1</w:t>
            </w:r>
            <w:r w:rsidRPr="00D542AE">
              <w:rPr>
                <w:kern w:val="2"/>
                <w:sz w:val="24"/>
                <w:szCs w:val="24"/>
              </w:rPr>
              <w:t xml:space="preserve">. </w:t>
            </w:r>
            <w:r w:rsidR="00593819" w:rsidRPr="00D542AE">
              <w:rPr>
                <w:kern w:val="2"/>
                <w:sz w:val="24"/>
                <w:szCs w:val="24"/>
              </w:rPr>
              <w:t>Доля благоустроенных дворовых территорий многоквартирных домов от общего количества дворовых территорий многоквартирных домов на территории Милютинского сельского поселения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593819" w:rsidP="00990AF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>%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CA6A36" w:rsidP="00616A3D">
            <w:pPr>
              <w:widowControl w:val="0"/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CA6A36" w:rsidP="00616A3D">
            <w:pPr>
              <w:widowControl w:val="0"/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593819" w:rsidP="00D542AE">
            <w:pPr>
              <w:shd w:val="clear" w:color="auto" w:fill="FFFFFF"/>
              <w:spacing w:after="200" w:line="276" w:lineRule="auto"/>
              <w:ind w:left="720"/>
              <w:contextualSpacing/>
              <w:rPr>
                <w:w w:val="90"/>
                <w:sz w:val="24"/>
                <w:szCs w:val="24"/>
                <w:lang w:eastAsia="en-US"/>
              </w:rPr>
            </w:pPr>
            <w:r w:rsidRPr="00D542AE">
              <w:rPr>
                <w:w w:val="90"/>
                <w:sz w:val="24"/>
                <w:szCs w:val="24"/>
                <w:lang w:eastAsia="en-US"/>
              </w:rPr>
              <w:t>Мероприятия запланированы на 202</w:t>
            </w:r>
            <w:r w:rsidR="00D542AE" w:rsidRPr="00D542AE">
              <w:rPr>
                <w:w w:val="90"/>
                <w:sz w:val="24"/>
                <w:szCs w:val="24"/>
                <w:lang w:eastAsia="en-US"/>
              </w:rPr>
              <w:t>3</w:t>
            </w:r>
            <w:r w:rsidRPr="00D542AE">
              <w:rPr>
                <w:w w:val="90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A36" w:rsidRPr="00D542AE" w:rsidRDefault="00CA6A36" w:rsidP="00616A3D">
            <w:pPr>
              <w:jc w:val="center"/>
              <w:rPr>
                <w:sz w:val="24"/>
                <w:szCs w:val="24"/>
              </w:rPr>
            </w:pPr>
            <w:r w:rsidRPr="00D542AE">
              <w:rPr>
                <w:sz w:val="24"/>
                <w:szCs w:val="24"/>
              </w:rPr>
              <w:t>---</w:t>
            </w:r>
          </w:p>
        </w:tc>
      </w:tr>
      <w:tr w:rsidR="00593819" w:rsidRPr="002E0F3E" w:rsidTr="00CA6A36">
        <w:trPr>
          <w:gridAfter w:val="1"/>
          <w:wAfter w:w="355" w:type="dxa"/>
          <w:trHeight w:val="556"/>
          <w:tblCellSpacing w:w="5" w:type="nil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D542AE" w:rsidRDefault="00593819" w:rsidP="00616A3D">
            <w:pPr>
              <w:pStyle w:val="aa"/>
              <w:widowControl w:val="0"/>
              <w:numPr>
                <w:ilvl w:val="0"/>
                <w:numId w:val="16"/>
              </w:num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D542AE" w:rsidRDefault="00593819" w:rsidP="00593819">
            <w:pPr>
              <w:autoSpaceDE w:val="0"/>
              <w:autoSpaceDN w:val="0"/>
              <w:adjustRightInd w:val="0"/>
              <w:jc w:val="left"/>
              <w:rPr>
                <w:kern w:val="2"/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 xml:space="preserve">Показатель 1.2. Доля благоустроенных общественных  территорий от общего количества общественных территорий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D542AE" w:rsidRDefault="00593819" w:rsidP="00990AF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542AE">
              <w:rPr>
                <w:kern w:val="2"/>
                <w:sz w:val="24"/>
                <w:szCs w:val="24"/>
              </w:rPr>
              <w:t>%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D542AE" w:rsidRDefault="00593819" w:rsidP="00616A3D">
            <w:pPr>
              <w:widowControl w:val="0"/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D542AE" w:rsidRDefault="00593819" w:rsidP="00616A3D">
            <w:pPr>
              <w:widowControl w:val="0"/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B12AD8" w:rsidRDefault="00593819" w:rsidP="00D542AE">
            <w:pPr>
              <w:shd w:val="clear" w:color="auto" w:fill="FFFFFF"/>
              <w:spacing w:after="200" w:line="276" w:lineRule="auto"/>
              <w:ind w:left="720"/>
              <w:contextualSpacing/>
              <w:rPr>
                <w:w w:val="90"/>
                <w:sz w:val="24"/>
                <w:szCs w:val="24"/>
                <w:lang w:eastAsia="en-US"/>
              </w:rPr>
            </w:pPr>
            <w:r w:rsidRPr="00D542AE">
              <w:rPr>
                <w:w w:val="90"/>
                <w:sz w:val="24"/>
                <w:szCs w:val="24"/>
                <w:lang w:eastAsia="en-US"/>
              </w:rPr>
              <w:t>Мероприятия запланированы на 202</w:t>
            </w:r>
            <w:r w:rsidR="00D542AE" w:rsidRPr="00D542AE">
              <w:rPr>
                <w:w w:val="90"/>
                <w:sz w:val="24"/>
                <w:szCs w:val="24"/>
                <w:lang w:eastAsia="en-US"/>
              </w:rPr>
              <w:t>3</w:t>
            </w:r>
            <w:r w:rsidRPr="00D542AE">
              <w:rPr>
                <w:w w:val="90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819" w:rsidRPr="002E0F3E" w:rsidRDefault="00593819" w:rsidP="00616A3D">
            <w:pPr>
              <w:jc w:val="center"/>
              <w:rPr>
                <w:sz w:val="24"/>
                <w:szCs w:val="24"/>
              </w:rPr>
            </w:pPr>
          </w:p>
        </w:tc>
      </w:tr>
    </w:tbl>
    <w:p w:rsidR="00FA0891" w:rsidRPr="00B47094" w:rsidRDefault="00FA0891" w:rsidP="00B47094">
      <w:pPr>
        <w:rPr>
          <w:strike/>
          <w:sz w:val="24"/>
          <w:szCs w:val="24"/>
        </w:rPr>
      </w:pPr>
      <w:bookmarkStart w:id="0" w:name="_GoBack"/>
      <w:bookmarkEnd w:id="0"/>
    </w:p>
    <w:sectPr w:rsidR="00FA0891" w:rsidRPr="00B47094" w:rsidSect="002E1A73">
      <w:pgSz w:w="16840" w:h="11907" w:orient="landscape"/>
      <w:pgMar w:top="1135" w:right="709" w:bottom="28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8A9" w:rsidRDefault="001A48A9">
      <w:r>
        <w:separator/>
      </w:r>
    </w:p>
  </w:endnote>
  <w:endnote w:type="continuationSeparator" w:id="0">
    <w:p w:rsidR="001A48A9" w:rsidRDefault="001A4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F2" w:rsidRDefault="00990AF2">
    <w:pPr>
      <w:pStyle w:val="a5"/>
    </w:pPr>
  </w:p>
  <w:p w:rsidR="00990AF2" w:rsidRDefault="00990A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8A9" w:rsidRDefault="001A48A9">
      <w:r>
        <w:separator/>
      </w:r>
    </w:p>
  </w:footnote>
  <w:footnote w:type="continuationSeparator" w:id="0">
    <w:p w:rsidR="001A48A9" w:rsidRDefault="001A48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C3C69"/>
    <w:multiLevelType w:val="hybridMultilevel"/>
    <w:tmpl w:val="406A78AC"/>
    <w:lvl w:ilvl="0" w:tplc="FFFFFFFF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04810183"/>
    <w:multiLevelType w:val="hybridMultilevel"/>
    <w:tmpl w:val="9B442CC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BC2A99"/>
    <w:multiLevelType w:val="hybridMultilevel"/>
    <w:tmpl w:val="87FAE76C"/>
    <w:lvl w:ilvl="0" w:tplc="83DE7ACA">
      <w:start w:val="1"/>
      <w:numFmt w:val="bullet"/>
      <w:lvlText w:val=""/>
      <w:lvlJc w:val="left"/>
      <w:pPr>
        <w:tabs>
          <w:tab w:val="num" w:pos="1211"/>
        </w:tabs>
        <w:ind w:left="851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5494696"/>
    <w:multiLevelType w:val="hybridMultilevel"/>
    <w:tmpl w:val="FD78AF08"/>
    <w:lvl w:ilvl="0" w:tplc="4E72C66E">
      <w:start w:val="10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17E268BC"/>
    <w:multiLevelType w:val="hybridMultilevel"/>
    <w:tmpl w:val="0674DD3E"/>
    <w:lvl w:ilvl="0" w:tplc="D57C92E6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2AAA7D28"/>
    <w:multiLevelType w:val="hybridMultilevel"/>
    <w:tmpl w:val="7F3C9B9E"/>
    <w:lvl w:ilvl="0" w:tplc="422033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BE0278"/>
    <w:multiLevelType w:val="hybridMultilevel"/>
    <w:tmpl w:val="DD8823C0"/>
    <w:lvl w:ilvl="0" w:tplc="4220337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F70DCC"/>
    <w:multiLevelType w:val="hybridMultilevel"/>
    <w:tmpl w:val="93967062"/>
    <w:lvl w:ilvl="0" w:tplc="55DEB63C">
      <w:numFmt w:val="bullet"/>
      <w:lvlText w:val="-"/>
      <w:lvlJc w:val="left"/>
      <w:pPr>
        <w:tabs>
          <w:tab w:val="num" w:pos="1245"/>
        </w:tabs>
        <w:ind w:left="124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>
    <w:nsid w:val="40507C40"/>
    <w:multiLevelType w:val="multilevel"/>
    <w:tmpl w:val="2F1A7C1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1BF0C2B"/>
    <w:multiLevelType w:val="multilevel"/>
    <w:tmpl w:val="07A21F6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0">
    <w:nsid w:val="4C2B4CAF"/>
    <w:multiLevelType w:val="hybridMultilevel"/>
    <w:tmpl w:val="4A2AA0E0"/>
    <w:lvl w:ilvl="0" w:tplc="FFFFFFFF">
      <w:start w:val="1"/>
      <w:numFmt w:val="bullet"/>
      <w:lvlText w:val=""/>
      <w:lvlJc w:val="left"/>
      <w:pPr>
        <w:tabs>
          <w:tab w:val="num" w:pos="900"/>
        </w:tabs>
        <w:ind w:left="54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5126524F"/>
    <w:multiLevelType w:val="hybridMultilevel"/>
    <w:tmpl w:val="E6C6FF8A"/>
    <w:lvl w:ilvl="0" w:tplc="0CBCE8BE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4BB6E696">
      <w:numFmt w:val="none"/>
      <w:lvlText w:val=""/>
      <w:lvlJc w:val="left"/>
      <w:pPr>
        <w:tabs>
          <w:tab w:val="num" w:pos="360"/>
        </w:tabs>
      </w:pPr>
    </w:lvl>
    <w:lvl w:ilvl="2" w:tplc="BE02E874">
      <w:numFmt w:val="none"/>
      <w:lvlText w:val=""/>
      <w:lvlJc w:val="left"/>
      <w:pPr>
        <w:tabs>
          <w:tab w:val="num" w:pos="360"/>
        </w:tabs>
      </w:pPr>
    </w:lvl>
    <w:lvl w:ilvl="3" w:tplc="463E45BE">
      <w:numFmt w:val="none"/>
      <w:lvlText w:val=""/>
      <w:lvlJc w:val="left"/>
      <w:pPr>
        <w:tabs>
          <w:tab w:val="num" w:pos="360"/>
        </w:tabs>
      </w:pPr>
    </w:lvl>
    <w:lvl w:ilvl="4" w:tplc="F4947020">
      <w:numFmt w:val="none"/>
      <w:lvlText w:val=""/>
      <w:lvlJc w:val="left"/>
      <w:pPr>
        <w:tabs>
          <w:tab w:val="num" w:pos="360"/>
        </w:tabs>
      </w:pPr>
    </w:lvl>
    <w:lvl w:ilvl="5" w:tplc="030AFCCA">
      <w:numFmt w:val="none"/>
      <w:lvlText w:val=""/>
      <w:lvlJc w:val="left"/>
      <w:pPr>
        <w:tabs>
          <w:tab w:val="num" w:pos="360"/>
        </w:tabs>
      </w:pPr>
    </w:lvl>
    <w:lvl w:ilvl="6" w:tplc="5D9A35D4">
      <w:numFmt w:val="none"/>
      <w:lvlText w:val=""/>
      <w:lvlJc w:val="left"/>
      <w:pPr>
        <w:tabs>
          <w:tab w:val="num" w:pos="360"/>
        </w:tabs>
      </w:pPr>
    </w:lvl>
    <w:lvl w:ilvl="7" w:tplc="74125748">
      <w:numFmt w:val="none"/>
      <w:lvlText w:val=""/>
      <w:lvlJc w:val="left"/>
      <w:pPr>
        <w:tabs>
          <w:tab w:val="num" w:pos="360"/>
        </w:tabs>
      </w:pPr>
    </w:lvl>
    <w:lvl w:ilvl="8" w:tplc="D346DC7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558E655E"/>
    <w:multiLevelType w:val="hybridMultilevel"/>
    <w:tmpl w:val="8E9EDD9E"/>
    <w:lvl w:ilvl="0" w:tplc="67800D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9FF4AF2"/>
    <w:multiLevelType w:val="hybridMultilevel"/>
    <w:tmpl w:val="C102F688"/>
    <w:lvl w:ilvl="0" w:tplc="3F7CE318">
      <w:start w:val="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64363832"/>
    <w:multiLevelType w:val="hybridMultilevel"/>
    <w:tmpl w:val="41FA758E"/>
    <w:lvl w:ilvl="0" w:tplc="422033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1D0852"/>
    <w:multiLevelType w:val="hybridMultilevel"/>
    <w:tmpl w:val="87FAE76C"/>
    <w:lvl w:ilvl="0" w:tplc="C986B1F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4D67CF5"/>
    <w:multiLevelType w:val="hybridMultilevel"/>
    <w:tmpl w:val="406A78AC"/>
    <w:lvl w:ilvl="0" w:tplc="FFFFFFFF">
      <w:start w:val="1"/>
      <w:numFmt w:val="bullet"/>
      <w:lvlText w:val="-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10"/>
  </w:num>
  <w:num w:numId="4">
    <w:abstractNumId w:val="13"/>
  </w:num>
  <w:num w:numId="5">
    <w:abstractNumId w:val="7"/>
  </w:num>
  <w:num w:numId="6">
    <w:abstractNumId w:val="3"/>
  </w:num>
  <w:num w:numId="7">
    <w:abstractNumId w:val="15"/>
  </w:num>
  <w:num w:numId="8">
    <w:abstractNumId w:val="2"/>
  </w:num>
  <w:num w:numId="9">
    <w:abstractNumId w:val="11"/>
  </w:num>
  <w:num w:numId="10">
    <w:abstractNumId w:val="4"/>
  </w:num>
  <w:num w:numId="11">
    <w:abstractNumId w:val="9"/>
  </w:num>
  <w:num w:numId="12">
    <w:abstractNumId w:val="12"/>
  </w:num>
  <w:num w:numId="13">
    <w:abstractNumId w:val="1"/>
  </w:num>
  <w:num w:numId="14">
    <w:abstractNumId w:val="14"/>
  </w:num>
  <w:num w:numId="15">
    <w:abstractNumId w:val="6"/>
  </w:num>
  <w:num w:numId="16">
    <w:abstractNumId w:val="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embedSystemFonts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A1F"/>
    <w:rsid w:val="000009CD"/>
    <w:rsid w:val="000022FA"/>
    <w:rsid w:val="00014D88"/>
    <w:rsid w:val="00016BEC"/>
    <w:rsid w:val="000214C5"/>
    <w:rsid w:val="000238BA"/>
    <w:rsid w:val="00026F5E"/>
    <w:rsid w:val="00032734"/>
    <w:rsid w:val="00034C82"/>
    <w:rsid w:val="00037A5E"/>
    <w:rsid w:val="000437AE"/>
    <w:rsid w:val="00061873"/>
    <w:rsid w:val="00063439"/>
    <w:rsid w:val="0007591F"/>
    <w:rsid w:val="00076F4C"/>
    <w:rsid w:val="00080BC1"/>
    <w:rsid w:val="00082EE5"/>
    <w:rsid w:val="00087789"/>
    <w:rsid w:val="00093E1C"/>
    <w:rsid w:val="0009430B"/>
    <w:rsid w:val="00096290"/>
    <w:rsid w:val="00096E18"/>
    <w:rsid w:val="000A224A"/>
    <w:rsid w:val="000A745F"/>
    <w:rsid w:val="000B0071"/>
    <w:rsid w:val="000B77FB"/>
    <w:rsid w:val="000C1094"/>
    <w:rsid w:val="000D5C91"/>
    <w:rsid w:val="000E1DD2"/>
    <w:rsid w:val="000E4F43"/>
    <w:rsid w:val="000E7F96"/>
    <w:rsid w:val="000E7FEE"/>
    <w:rsid w:val="000F03EC"/>
    <w:rsid w:val="000F3C2A"/>
    <w:rsid w:val="0010283A"/>
    <w:rsid w:val="001045E1"/>
    <w:rsid w:val="001120E3"/>
    <w:rsid w:val="0011297E"/>
    <w:rsid w:val="001145BB"/>
    <w:rsid w:val="0011708E"/>
    <w:rsid w:val="00117C79"/>
    <w:rsid w:val="00133FBA"/>
    <w:rsid w:val="00136148"/>
    <w:rsid w:val="00137EEE"/>
    <w:rsid w:val="0014188C"/>
    <w:rsid w:val="00141B4B"/>
    <w:rsid w:val="00143FC8"/>
    <w:rsid w:val="00145B35"/>
    <w:rsid w:val="00145C71"/>
    <w:rsid w:val="00146022"/>
    <w:rsid w:val="0014684E"/>
    <w:rsid w:val="00154D69"/>
    <w:rsid w:val="00155059"/>
    <w:rsid w:val="00167349"/>
    <w:rsid w:val="00167389"/>
    <w:rsid w:val="001770F5"/>
    <w:rsid w:val="00181F08"/>
    <w:rsid w:val="00182F68"/>
    <w:rsid w:val="001877A5"/>
    <w:rsid w:val="00194BED"/>
    <w:rsid w:val="0019590A"/>
    <w:rsid w:val="00195930"/>
    <w:rsid w:val="001A48A9"/>
    <w:rsid w:val="001B0050"/>
    <w:rsid w:val="001B2F8A"/>
    <w:rsid w:val="001B5276"/>
    <w:rsid w:val="001C3DC8"/>
    <w:rsid w:val="001C63CC"/>
    <w:rsid w:val="001D5C9A"/>
    <w:rsid w:val="001D626B"/>
    <w:rsid w:val="001E61B3"/>
    <w:rsid w:val="001F6427"/>
    <w:rsid w:val="00204B14"/>
    <w:rsid w:val="002054C3"/>
    <w:rsid w:val="00213645"/>
    <w:rsid w:val="00215C7A"/>
    <w:rsid w:val="00215D88"/>
    <w:rsid w:val="00221E5F"/>
    <w:rsid w:val="002246ED"/>
    <w:rsid w:val="00241461"/>
    <w:rsid w:val="00250757"/>
    <w:rsid w:val="00251206"/>
    <w:rsid w:val="00252FFE"/>
    <w:rsid w:val="00264799"/>
    <w:rsid w:val="0027248E"/>
    <w:rsid w:val="002728A0"/>
    <w:rsid w:val="00276E91"/>
    <w:rsid w:val="00282244"/>
    <w:rsid w:val="00291F28"/>
    <w:rsid w:val="0029287D"/>
    <w:rsid w:val="002A2E4A"/>
    <w:rsid w:val="002A5FE2"/>
    <w:rsid w:val="002B3557"/>
    <w:rsid w:val="002C1B29"/>
    <w:rsid w:val="002C7F11"/>
    <w:rsid w:val="002D680D"/>
    <w:rsid w:val="002D77A2"/>
    <w:rsid w:val="002E0F3E"/>
    <w:rsid w:val="002E1A73"/>
    <w:rsid w:val="002F24B7"/>
    <w:rsid w:val="002F460E"/>
    <w:rsid w:val="002F740B"/>
    <w:rsid w:val="00301C93"/>
    <w:rsid w:val="00302784"/>
    <w:rsid w:val="003052AE"/>
    <w:rsid w:val="00315FD4"/>
    <w:rsid w:val="0031681F"/>
    <w:rsid w:val="00324B6B"/>
    <w:rsid w:val="00326890"/>
    <w:rsid w:val="0033281E"/>
    <w:rsid w:val="00350E9B"/>
    <w:rsid w:val="00354670"/>
    <w:rsid w:val="00354FC1"/>
    <w:rsid w:val="003579C4"/>
    <w:rsid w:val="00363AEB"/>
    <w:rsid w:val="003643A1"/>
    <w:rsid w:val="00366B1F"/>
    <w:rsid w:val="003674EB"/>
    <w:rsid w:val="003676FF"/>
    <w:rsid w:val="00370BEC"/>
    <w:rsid w:val="00372833"/>
    <w:rsid w:val="003830E9"/>
    <w:rsid w:val="00385183"/>
    <w:rsid w:val="00393A3D"/>
    <w:rsid w:val="003B5FD1"/>
    <w:rsid w:val="003C1195"/>
    <w:rsid w:val="003C7F23"/>
    <w:rsid w:val="003D0087"/>
    <w:rsid w:val="003D5E78"/>
    <w:rsid w:val="003E0442"/>
    <w:rsid w:val="003E2B79"/>
    <w:rsid w:val="003F08DA"/>
    <w:rsid w:val="003F259F"/>
    <w:rsid w:val="003F3700"/>
    <w:rsid w:val="003F6484"/>
    <w:rsid w:val="003F755F"/>
    <w:rsid w:val="004018CB"/>
    <w:rsid w:val="00407B76"/>
    <w:rsid w:val="00421524"/>
    <w:rsid w:val="00421A32"/>
    <w:rsid w:val="00421E01"/>
    <w:rsid w:val="0042538D"/>
    <w:rsid w:val="00432259"/>
    <w:rsid w:val="004409F9"/>
    <w:rsid w:val="00441AF4"/>
    <w:rsid w:val="00443AAA"/>
    <w:rsid w:val="0045255E"/>
    <w:rsid w:val="004554DF"/>
    <w:rsid w:val="0046570F"/>
    <w:rsid w:val="0047056F"/>
    <w:rsid w:val="00475450"/>
    <w:rsid w:val="00477DEE"/>
    <w:rsid w:val="004859A4"/>
    <w:rsid w:val="004949A7"/>
    <w:rsid w:val="004966CF"/>
    <w:rsid w:val="004A2CFA"/>
    <w:rsid w:val="004A5E78"/>
    <w:rsid w:val="004B031A"/>
    <w:rsid w:val="004B20DD"/>
    <w:rsid w:val="004B3023"/>
    <w:rsid w:val="004B7120"/>
    <w:rsid w:val="004B7DE6"/>
    <w:rsid w:val="004C018B"/>
    <w:rsid w:val="004D0B07"/>
    <w:rsid w:val="004D1CB5"/>
    <w:rsid w:val="004E2E77"/>
    <w:rsid w:val="004E72E8"/>
    <w:rsid w:val="004E746F"/>
    <w:rsid w:val="004F060E"/>
    <w:rsid w:val="004F6C4A"/>
    <w:rsid w:val="004F78C8"/>
    <w:rsid w:val="00501D14"/>
    <w:rsid w:val="00505C58"/>
    <w:rsid w:val="00506FA0"/>
    <w:rsid w:val="00510FDF"/>
    <w:rsid w:val="00515951"/>
    <w:rsid w:val="00520E95"/>
    <w:rsid w:val="005223AD"/>
    <w:rsid w:val="0053036D"/>
    <w:rsid w:val="00530939"/>
    <w:rsid w:val="0053143B"/>
    <w:rsid w:val="00533BA1"/>
    <w:rsid w:val="0055113E"/>
    <w:rsid w:val="005527DB"/>
    <w:rsid w:val="00555AF6"/>
    <w:rsid w:val="005627A8"/>
    <w:rsid w:val="005631FD"/>
    <w:rsid w:val="0056793D"/>
    <w:rsid w:val="005717C6"/>
    <w:rsid w:val="00575340"/>
    <w:rsid w:val="0058289B"/>
    <w:rsid w:val="00584E89"/>
    <w:rsid w:val="00586E2E"/>
    <w:rsid w:val="00586F9A"/>
    <w:rsid w:val="00593819"/>
    <w:rsid w:val="00595A2C"/>
    <w:rsid w:val="00596CE9"/>
    <w:rsid w:val="00596D52"/>
    <w:rsid w:val="005A10EF"/>
    <w:rsid w:val="005B2FE1"/>
    <w:rsid w:val="005B64E9"/>
    <w:rsid w:val="005C0F1F"/>
    <w:rsid w:val="005C198C"/>
    <w:rsid w:val="005C2422"/>
    <w:rsid w:val="005C666A"/>
    <w:rsid w:val="00612E93"/>
    <w:rsid w:val="006139BA"/>
    <w:rsid w:val="0061478D"/>
    <w:rsid w:val="00616A3D"/>
    <w:rsid w:val="006177B9"/>
    <w:rsid w:val="0062017E"/>
    <w:rsid w:val="00622183"/>
    <w:rsid w:val="00622B0E"/>
    <w:rsid w:val="00623AB1"/>
    <w:rsid w:val="006251F6"/>
    <w:rsid w:val="006257F5"/>
    <w:rsid w:val="006315E6"/>
    <w:rsid w:val="00635BE6"/>
    <w:rsid w:val="0064355D"/>
    <w:rsid w:val="0064561F"/>
    <w:rsid w:val="00652DDC"/>
    <w:rsid w:val="0065316D"/>
    <w:rsid w:val="00654034"/>
    <w:rsid w:val="00665F6F"/>
    <w:rsid w:val="00670E32"/>
    <w:rsid w:val="006801C8"/>
    <w:rsid w:val="00684BA0"/>
    <w:rsid w:val="00691117"/>
    <w:rsid w:val="00693521"/>
    <w:rsid w:val="00697EAD"/>
    <w:rsid w:val="006A3EDB"/>
    <w:rsid w:val="006C61CD"/>
    <w:rsid w:val="006D1457"/>
    <w:rsid w:val="006D477F"/>
    <w:rsid w:val="006D638F"/>
    <w:rsid w:val="006E2FC6"/>
    <w:rsid w:val="00701DD3"/>
    <w:rsid w:val="0070488F"/>
    <w:rsid w:val="007053AF"/>
    <w:rsid w:val="00712ACB"/>
    <w:rsid w:val="00720269"/>
    <w:rsid w:val="00720FF8"/>
    <w:rsid w:val="00723AD4"/>
    <w:rsid w:val="00725A40"/>
    <w:rsid w:val="0072615C"/>
    <w:rsid w:val="00734081"/>
    <w:rsid w:val="007348FA"/>
    <w:rsid w:val="00737F2C"/>
    <w:rsid w:val="00740289"/>
    <w:rsid w:val="00740455"/>
    <w:rsid w:val="00744E3D"/>
    <w:rsid w:val="00746E4D"/>
    <w:rsid w:val="007478C8"/>
    <w:rsid w:val="00747BC9"/>
    <w:rsid w:val="00750CD1"/>
    <w:rsid w:val="00755715"/>
    <w:rsid w:val="00762336"/>
    <w:rsid w:val="00774591"/>
    <w:rsid w:val="0077465F"/>
    <w:rsid w:val="00774C98"/>
    <w:rsid w:val="00777088"/>
    <w:rsid w:val="00777705"/>
    <w:rsid w:val="00780CF4"/>
    <w:rsid w:val="007812D6"/>
    <w:rsid w:val="00787AD6"/>
    <w:rsid w:val="00792D90"/>
    <w:rsid w:val="00795DD6"/>
    <w:rsid w:val="007A1519"/>
    <w:rsid w:val="007A2436"/>
    <w:rsid w:val="007A436B"/>
    <w:rsid w:val="007A4635"/>
    <w:rsid w:val="007B4029"/>
    <w:rsid w:val="007B6CFA"/>
    <w:rsid w:val="007C1D0D"/>
    <w:rsid w:val="007C4528"/>
    <w:rsid w:val="007E00BF"/>
    <w:rsid w:val="007E0E90"/>
    <w:rsid w:val="007E17D1"/>
    <w:rsid w:val="007E410A"/>
    <w:rsid w:val="007E4EE1"/>
    <w:rsid w:val="007F4E0B"/>
    <w:rsid w:val="007F5197"/>
    <w:rsid w:val="007F6EC9"/>
    <w:rsid w:val="00800216"/>
    <w:rsid w:val="008026A5"/>
    <w:rsid w:val="00814B15"/>
    <w:rsid w:val="00814E1B"/>
    <w:rsid w:val="00816730"/>
    <w:rsid w:val="0081720F"/>
    <w:rsid w:val="008219E9"/>
    <w:rsid w:val="0082377E"/>
    <w:rsid w:val="00840B04"/>
    <w:rsid w:val="00840F4A"/>
    <w:rsid w:val="008432DE"/>
    <w:rsid w:val="00843AB1"/>
    <w:rsid w:val="0084404F"/>
    <w:rsid w:val="00846D39"/>
    <w:rsid w:val="008503B5"/>
    <w:rsid w:val="0085637F"/>
    <w:rsid w:val="00862D6F"/>
    <w:rsid w:val="00863392"/>
    <w:rsid w:val="00863E00"/>
    <w:rsid w:val="00867870"/>
    <w:rsid w:val="00867F4A"/>
    <w:rsid w:val="008711F7"/>
    <w:rsid w:val="0087126D"/>
    <w:rsid w:val="00873B0E"/>
    <w:rsid w:val="0087525C"/>
    <w:rsid w:val="0087651D"/>
    <w:rsid w:val="00876891"/>
    <w:rsid w:val="00892AF4"/>
    <w:rsid w:val="00893BE6"/>
    <w:rsid w:val="00893CCA"/>
    <w:rsid w:val="008957F4"/>
    <w:rsid w:val="008A113D"/>
    <w:rsid w:val="008A6BD9"/>
    <w:rsid w:val="008B0848"/>
    <w:rsid w:val="008B2DCE"/>
    <w:rsid w:val="008B414B"/>
    <w:rsid w:val="008B52DF"/>
    <w:rsid w:val="008B6B7B"/>
    <w:rsid w:val="008B7FC7"/>
    <w:rsid w:val="008C366E"/>
    <w:rsid w:val="008D32F6"/>
    <w:rsid w:val="008D3525"/>
    <w:rsid w:val="008D4EB7"/>
    <w:rsid w:val="008E1E16"/>
    <w:rsid w:val="008E497A"/>
    <w:rsid w:val="008F40FC"/>
    <w:rsid w:val="008F4841"/>
    <w:rsid w:val="00910CCA"/>
    <w:rsid w:val="0091100D"/>
    <w:rsid w:val="00911342"/>
    <w:rsid w:val="00922E07"/>
    <w:rsid w:val="0092588D"/>
    <w:rsid w:val="00926CBC"/>
    <w:rsid w:val="0093192A"/>
    <w:rsid w:val="00937570"/>
    <w:rsid w:val="00940660"/>
    <w:rsid w:val="00943137"/>
    <w:rsid w:val="00945806"/>
    <w:rsid w:val="009625E5"/>
    <w:rsid w:val="009641A9"/>
    <w:rsid w:val="009648C2"/>
    <w:rsid w:val="00972BB9"/>
    <w:rsid w:val="009761AA"/>
    <w:rsid w:val="0098321E"/>
    <w:rsid w:val="00990AF2"/>
    <w:rsid w:val="00996500"/>
    <w:rsid w:val="009A191C"/>
    <w:rsid w:val="009A655C"/>
    <w:rsid w:val="009A6E25"/>
    <w:rsid w:val="009B27C3"/>
    <w:rsid w:val="009B6FE6"/>
    <w:rsid w:val="009C177C"/>
    <w:rsid w:val="009D1D87"/>
    <w:rsid w:val="009D3E92"/>
    <w:rsid w:val="009D6F6F"/>
    <w:rsid w:val="009E2B3C"/>
    <w:rsid w:val="009F055A"/>
    <w:rsid w:val="009F474C"/>
    <w:rsid w:val="009F6BB1"/>
    <w:rsid w:val="00A019BA"/>
    <w:rsid w:val="00A16443"/>
    <w:rsid w:val="00A17BEA"/>
    <w:rsid w:val="00A21661"/>
    <w:rsid w:val="00A258A2"/>
    <w:rsid w:val="00A31C4D"/>
    <w:rsid w:val="00A3202C"/>
    <w:rsid w:val="00A33731"/>
    <w:rsid w:val="00A41EBB"/>
    <w:rsid w:val="00A53C97"/>
    <w:rsid w:val="00A60CAC"/>
    <w:rsid w:val="00A61FC6"/>
    <w:rsid w:val="00A75DFA"/>
    <w:rsid w:val="00A80ADE"/>
    <w:rsid w:val="00A85EE8"/>
    <w:rsid w:val="00A90729"/>
    <w:rsid w:val="00A920AA"/>
    <w:rsid w:val="00A9246A"/>
    <w:rsid w:val="00A97EA3"/>
    <w:rsid w:val="00AB064F"/>
    <w:rsid w:val="00AB1D53"/>
    <w:rsid w:val="00AB552E"/>
    <w:rsid w:val="00AC08E2"/>
    <w:rsid w:val="00AC7DB7"/>
    <w:rsid w:val="00AD00F1"/>
    <w:rsid w:val="00AE1A22"/>
    <w:rsid w:val="00AE23B6"/>
    <w:rsid w:val="00AE40EA"/>
    <w:rsid w:val="00AF2FD7"/>
    <w:rsid w:val="00AF3EFC"/>
    <w:rsid w:val="00AF4083"/>
    <w:rsid w:val="00B00E06"/>
    <w:rsid w:val="00B068FE"/>
    <w:rsid w:val="00B12A7A"/>
    <w:rsid w:val="00B12AD8"/>
    <w:rsid w:val="00B21852"/>
    <w:rsid w:val="00B24458"/>
    <w:rsid w:val="00B268A5"/>
    <w:rsid w:val="00B431F3"/>
    <w:rsid w:val="00B440E1"/>
    <w:rsid w:val="00B47094"/>
    <w:rsid w:val="00B51A2F"/>
    <w:rsid w:val="00B52876"/>
    <w:rsid w:val="00B529E8"/>
    <w:rsid w:val="00B53A9A"/>
    <w:rsid w:val="00B70420"/>
    <w:rsid w:val="00B809FD"/>
    <w:rsid w:val="00B8624F"/>
    <w:rsid w:val="00B879CB"/>
    <w:rsid w:val="00B87C1B"/>
    <w:rsid w:val="00BA2B6C"/>
    <w:rsid w:val="00BA7917"/>
    <w:rsid w:val="00BB5E44"/>
    <w:rsid w:val="00BC28DD"/>
    <w:rsid w:val="00BC3E06"/>
    <w:rsid w:val="00BD696B"/>
    <w:rsid w:val="00BD6CF3"/>
    <w:rsid w:val="00BE2AE9"/>
    <w:rsid w:val="00BE3573"/>
    <w:rsid w:val="00BE7023"/>
    <w:rsid w:val="00C02C9E"/>
    <w:rsid w:val="00C05F06"/>
    <w:rsid w:val="00C1315B"/>
    <w:rsid w:val="00C163C2"/>
    <w:rsid w:val="00C17CF4"/>
    <w:rsid w:val="00C3004D"/>
    <w:rsid w:val="00C3176F"/>
    <w:rsid w:val="00C32EA1"/>
    <w:rsid w:val="00C41A72"/>
    <w:rsid w:val="00C42B3E"/>
    <w:rsid w:val="00C51B9F"/>
    <w:rsid w:val="00C6245F"/>
    <w:rsid w:val="00C6280B"/>
    <w:rsid w:val="00C63E45"/>
    <w:rsid w:val="00C7451F"/>
    <w:rsid w:val="00C77866"/>
    <w:rsid w:val="00C86FE9"/>
    <w:rsid w:val="00C92972"/>
    <w:rsid w:val="00C937F2"/>
    <w:rsid w:val="00C955B5"/>
    <w:rsid w:val="00CA0539"/>
    <w:rsid w:val="00CA10CA"/>
    <w:rsid w:val="00CA3752"/>
    <w:rsid w:val="00CA6A36"/>
    <w:rsid w:val="00CA745A"/>
    <w:rsid w:val="00CC5143"/>
    <w:rsid w:val="00CC55B5"/>
    <w:rsid w:val="00CE2235"/>
    <w:rsid w:val="00CF0A2F"/>
    <w:rsid w:val="00CF4A56"/>
    <w:rsid w:val="00CF5696"/>
    <w:rsid w:val="00CF717D"/>
    <w:rsid w:val="00D0083E"/>
    <w:rsid w:val="00D011AA"/>
    <w:rsid w:val="00D01294"/>
    <w:rsid w:val="00D04B78"/>
    <w:rsid w:val="00D11A1F"/>
    <w:rsid w:val="00D16229"/>
    <w:rsid w:val="00D16F57"/>
    <w:rsid w:val="00D1704D"/>
    <w:rsid w:val="00D21862"/>
    <w:rsid w:val="00D24AA6"/>
    <w:rsid w:val="00D32E97"/>
    <w:rsid w:val="00D33EA7"/>
    <w:rsid w:val="00D36E86"/>
    <w:rsid w:val="00D404C2"/>
    <w:rsid w:val="00D40B18"/>
    <w:rsid w:val="00D40B2E"/>
    <w:rsid w:val="00D415FA"/>
    <w:rsid w:val="00D45F09"/>
    <w:rsid w:val="00D460D3"/>
    <w:rsid w:val="00D478E3"/>
    <w:rsid w:val="00D542AE"/>
    <w:rsid w:val="00D544ED"/>
    <w:rsid w:val="00D640A3"/>
    <w:rsid w:val="00D67BD7"/>
    <w:rsid w:val="00D709CB"/>
    <w:rsid w:val="00D739F2"/>
    <w:rsid w:val="00D74D3F"/>
    <w:rsid w:val="00D75053"/>
    <w:rsid w:val="00D90152"/>
    <w:rsid w:val="00D90B2E"/>
    <w:rsid w:val="00D97AED"/>
    <w:rsid w:val="00DA2DEC"/>
    <w:rsid w:val="00DA7BD5"/>
    <w:rsid w:val="00DC65E7"/>
    <w:rsid w:val="00DC67AB"/>
    <w:rsid w:val="00DD52B0"/>
    <w:rsid w:val="00DF2DF0"/>
    <w:rsid w:val="00DF4310"/>
    <w:rsid w:val="00DF6118"/>
    <w:rsid w:val="00E0454C"/>
    <w:rsid w:val="00E04D6A"/>
    <w:rsid w:val="00E078BF"/>
    <w:rsid w:val="00E107AB"/>
    <w:rsid w:val="00E110BD"/>
    <w:rsid w:val="00E15CF9"/>
    <w:rsid w:val="00E173B4"/>
    <w:rsid w:val="00E247D5"/>
    <w:rsid w:val="00E27ED6"/>
    <w:rsid w:val="00E314B4"/>
    <w:rsid w:val="00E327FD"/>
    <w:rsid w:val="00E401E3"/>
    <w:rsid w:val="00E40BA0"/>
    <w:rsid w:val="00E43628"/>
    <w:rsid w:val="00E51320"/>
    <w:rsid w:val="00E73C84"/>
    <w:rsid w:val="00E76DBD"/>
    <w:rsid w:val="00E80362"/>
    <w:rsid w:val="00E81DF1"/>
    <w:rsid w:val="00E9277A"/>
    <w:rsid w:val="00E92F07"/>
    <w:rsid w:val="00EA4104"/>
    <w:rsid w:val="00EA53A1"/>
    <w:rsid w:val="00EA5B35"/>
    <w:rsid w:val="00EB07D4"/>
    <w:rsid w:val="00EB0A0F"/>
    <w:rsid w:val="00EC22A8"/>
    <w:rsid w:val="00EC68E2"/>
    <w:rsid w:val="00ED21A6"/>
    <w:rsid w:val="00ED50E3"/>
    <w:rsid w:val="00ED7872"/>
    <w:rsid w:val="00EE52AE"/>
    <w:rsid w:val="00EE6271"/>
    <w:rsid w:val="00EE6800"/>
    <w:rsid w:val="00EF4C7B"/>
    <w:rsid w:val="00EF716B"/>
    <w:rsid w:val="00F148B9"/>
    <w:rsid w:val="00F22589"/>
    <w:rsid w:val="00F2278D"/>
    <w:rsid w:val="00F30939"/>
    <w:rsid w:val="00F31D9C"/>
    <w:rsid w:val="00F449E9"/>
    <w:rsid w:val="00F5714F"/>
    <w:rsid w:val="00F66870"/>
    <w:rsid w:val="00F70737"/>
    <w:rsid w:val="00F85D11"/>
    <w:rsid w:val="00F87576"/>
    <w:rsid w:val="00F91EF1"/>
    <w:rsid w:val="00FA0891"/>
    <w:rsid w:val="00FA7E62"/>
    <w:rsid w:val="00FC5D6D"/>
    <w:rsid w:val="00FD029E"/>
    <w:rsid w:val="00FD1FAE"/>
    <w:rsid w:val="00FE1507"/>
    <w:rsid w:val="00FE52EE"/>
    <w:rsid w:val="00FE7F35"/>
    <w:rsid w:val="00FF1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716B"/>
  </w:style>
  <w:style w:type="paragraph" w:styleId="1">
    <w:name w:val="heading 1"/>
    <w:basedOn w:val="a"/>
    <w:next w:val="a"/>
    <w:qFormat/>
    <w:rsid w:val="00EF716B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F716B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EF716B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EF716B"/>
    <w:pPr>
      <w:keepNext/>
      <w:pageBreakBefore/>
      <w:ind w:left="6237"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9"/>
    <w:qFormat/>
    <w:rsid w:val="00EF716B"/>
    <w:pPr>
      <w:keepNext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F716B"/>
    <w:rPr>
      <w:sz w:val="28"/>
    </w:rPr>
  </w:style>
  <w:style w:type="paragraph" w:styleId="a4">
    <w:name w:val="Body Text Indent"/>
    <w:basedOn w:val="a"/>
    <w:rsid w:val="00EF716B"/>
    <w:pPr>
      <w:ind w:firstLine="709"/>
    </w:pPr>
    <w:rPr>
      <w:sz w:val="28"/>
    </w:rPr>
  </w:style>
  <w:style w:type="paragraph" w:customStyle="1" w:styleId="Postan">
    <w:name w:val="Postan"/>
    <w:basedOn w:val="a"/>
    <w:rsid w:val="00EF716B"/>
    <w:pPr>
      <w:jc w:val="center"/>
    </w:pPr>
    <w:rPr>
      <w:sz w:val="28"/>
    </w:rPr>
  </w:style>
  <w:style w:type="paragraph" w:styleId="a5">
    <w:name w:val="footer"/>
    <w:basedOn w:val="a"/>
    <w:rsid w:val="00EF716B"/>
    <w:pPr>
      <w:tabs>
        <w:tab w:val="center" w:pos="4153"/>
        <w:tab w:val="right" w:pos="8306"/>
      </w:tabs>
    </w:pPr>
  </w:style>
  <w:style w:type="paragraph" w:styleId="a6">
    <w:name w:val="header"/>
    <w:basedOn w:val="a"/>
    <w:rsid w:val="00EF716B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F716B"/>
  </w:style>
  <w:style w:type="paragraph" w:customStyle="1" w:styleId="ConsNonformat">
    <w:name w:val="ConsNonformat"/>
    <w:rsid w:val="00EF71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EF716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EF71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0">
    <w:name w:val="Body Text 3"/>
    <w:basedOn w:val="a"/>
    <w:rsid w:val="00EF716B"/>
    <w:pPr>
      <w:ind w:right="6366"/>
    </w:pPr>
  </w:style>
  <w:style w:type="paragraph" w:styleId="20">
    <w:name w:val="Body Text 2"/>
    <w:basedOn w:val="a"/>
    <w:rsid w:val="00EF716B"/>
    <w:rPr>
      <w:sz w:val="28"/>
    </w:rPr>
  </w:style>
  <w:style w:type="paragraph" w:customStyle="1" w:styleId="ConsPlusCell">
    <w:name w:val="ConsPlusCell"/>
    <w:rsid w:val="00EF716B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F716B"/>
    <w:pPr>
      <w:widowControl w:val="0"/>
      <w:autoSpaceDE w:val="0"/>
      <w:autoSpaceDN w:val="0"/>
      <w:adjustRightInd w:val="0"/>
      <w:ind w:firstLine="720"/>
    </w:pPr>
    <w:rPr>
      <w:sz w:val="22"/>
      <w:szCs w:val="22"/>
    </w:rPr>
  </w:style>
  <w:style w:type="paragraph" w:styleId="21">
    <w:name w:val="Body Text Indent 2"/>
    <w:basedOn w:val="a"/>
    <w:rsid w:val="00EF716B"/>
    <w:pPr>
      <w:spacing w:after="120" w:line="480" w:lineRule="auto"/>
      <w:ind w:left="283"/>
    </w:pPr>
  </w:style>
  <w:style w:type="paragraph" w:customStyle="1" w:styleId="210">
    <w:name w:val="Основной текст 21"/>
    <w:basedOn w:val="a"/>
    <w:rsid w:val="00EF716B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10">
    <w:name w:val="1"/>
    <w:basedOn w:val="a"/>
    <w:rsid w:val="00EF71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nformat">
    <w:name w:val="ConsPlusNonformat"/>
    <w:rsid w:val="00EF71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Balloon Text"/>
    <w:basedOn w:val="a"/>
    <w:semiHidden/>
    <w:rsid w:val="00EF716B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747BC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a">
    <w:name w:val="List Paragraph"/>
    <w:basedOn w:val="a"/>
    <w:uiPriority w:val="34"/>
    <w:qFormat/>
    <w:rsid w:val="00750C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caption"/>
    <w:basedOn w:val="a"/>
    <w:next w:val="a"/>
    <w:unhideWhenUsed/>
    <w:qFormat/>
    <w:rsid w:val="00385183"/>
    <w:rPr>
      <w:sz w:val="28"/>
    </w:rPr>
  </w:style>
  <w:style w:type="table" w:styleId="ac">
    <w:name w:val="Table Grid"/>
    <w:basedOn w:val="a1"/>
    <w:rsid w:val="00843A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uiPriority w:val="99"/>
    <w:locked/>
    <w:rsid w:val="00840B04"/>
    <w:rPr>
      <w:rFonts w:ascii="Times New Roman" w:hAnsi="Times New Roman" w:cs="Times New Roman"/>
      <w:sz w:val="28"/>
    </w:rPr>
  </w:style>
  <w:style w:type="character" w:customStyle="1" w:styleId="50">
    <w:name w:val="Заголовок 5 Знак"/>
    <w:basedOn w:val="a0"/>
    <w:link w:val="5"/>
    <w:uiPriority w:val="99"/>
    <w:rsid w:val="00840B04"/>
    <w:rPr>
      <w:sz w:val="28"/>
    </w:rPr>
  </w:style>
  <w:style w:type="paragraph" w:customStyle="1" w:styleId="ad">
    <w:name w:val="Прижатый влево"/>
    <w:basedOn w:val="a"/>
    <w:uiPriority w:val="99"/>
    <w:qFormat/>
    <w:rsid w:val="00840B04"/>
    <w:pPr>
      <w:widowControl w:val="0"/>
      <w:suppressAutoHyphens/>
      <w:jc w:val="left"/>
    </w:pPr>
    <w:rPr>
      <w:rFonts w:ascii="Arial" w:hAnsi="Arial" w:cs="Arial"/>
      <w:color w:val="00000A"/>
      <w:sz w:val="24"/>
      <w:szCs w:val="24"/>
    </w:rPr>
  </w:style>
  <w:style w:type="paragraph" w:customStyle="1" w:styleId="ConsPlusTitle">
    <w:name w:val="ConsPlusTitle"/>
    <w:rsid w:val="007E00BF"/>
    <w:pPr>
      <w:widowControl w:val="0"/>
      <w:autoSpaceDE w:val="0"/>
      <w:autoSpaceDN w:val="0"/>
      <w:jc w:val="left"/>
    </w:pPr>
    <w:rPr>
      <w:rFonts w:ascii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716B"/>
  </w:style>
  <w:style w:type="paragraph" w:styleId="1">
    <w:name w:val="heading 1"/>
    <w:basedOn w:val="a"/>
    <w:next w:val="a"/>
    <w:qFormat/>
    <w:rsid w:val="00EF716B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F716B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EF716B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EF716B"/>
    <w:pPr>
      <w:keepNext/>
      <w:pageBreakBefore/>
      <w:ind w:left="6237"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9"/>
    <w:qFormat/>
    <w:rsid w:val="00EF716B"/>
    <w:pPr>
      <w:keepNext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F716B"/>
    <w:rPr>
      <w:sz w:val="28"/>
    </w:rPr>
  </w:style>
  <w:style w:type="paragraph" w:styleId="a4">
    <w:name w:val="Body Text Indent"/>
    <w:basedOn w:val="a"/>
    <w:rsid w:val="00EF716B"/>
    <w:pPr>
      <w:ind w:firstLine="709"/>
    </w:pPr>
    <w:rPr>
      <w:sz w:val="28"/>
    </w:rPr>
  </w:style>
  <w:style w:type="paragraph" w:customStyle="1" w:styleId="Postan">
    <w:name w:val="Postan"/>
    <w:basedOn w:val="a"/>
    <w:rsid w:val="00EF716B"/>
    <w:pPr>
      <w:jc w:val="center"/>
    </w:pPr>
    <w:rPr>
      <w:sz w:val="28"/>
    </w:rPr>
  </w:style>
  <w:style w:type="paragraph" w:styleId="a5">
    <w:name w:val="footer"/>
    <w:basedOn w:val="a"/>
    <w:rsid w:val="00EF716B"/>
    <w:pPr>
      <w:tabs>
        <w:tab w:val="center" w:pos="4153"/>
        <w:tab w:val="right" w:pos="8306"/>
      </w:tabs>
    </w:pPr>
  </w:style>
  <w:style w:type="paragraph" w:styleId="a6">
    <w:name w:val="header"/>
    <w:basedOn w:val="a"/>
    <w:rsid w:val="00EF716B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F716B"/>
  </w:style>
  <w:style w:type="paragraph" w:customStyle="1" w:styleId="ConsNonformat">
    <w:name w:val="ConsNonformat"/>
    <w:rsid w:val="00EF71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EF716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EF71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0">
    <w:name w:val="Body Text 3"/>
    <w:basedOn w:val="a"/>
    <w:rsid w:val="00EF716B"/>
    <w:pPr>
      <w:ind w:right="6366"/>
    </w:pPr>
  </w:style>
  <w:style w:type="paragraph" w:styleId="20">
    <w:name w:val="Body Text 2"/>
    <w:basedOn w:val="a"/>
    <w:rsid w:val="00EF716B"/>
    <w:rPr>
      <w:sz w:val="28"/>
    </w:rPr>
  </w:style>
  <w:style w:type="paragraph" w:customStyle="1" w:styleId="ConsPlusCell">
    <w:name w:val="ConsPlusCell"/>
    <w:rsid w:val="00EF716B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F716B"/>
    <w:pPr>
      <w:widowControl w:val="0"/>
      <w:autoSpaceDE w:val="0"/>
      <w:autoSpaceDN w:val="0"/>
      <w:adjustRightInd w:val="0"/>
      <w:ind w:firstLine="720"/>
    </w:pPr>
    <w:rPr>
      <w:sz w:val="22"/>
      <w:szCs w:val="22"/>
    </w:rPr>
  </w:style>
  <w:style w:type="paragraph" w:styleId="21">
    <w:name w:val="Body Text Indent 2"/>
    <w:basedOn w:val="a"/>
    <w:rsid w:val="00EF716B"/>
    <w:pPr>
      <w:spacing w:after="120" w:line="480" w:lineRule="auto"/>
      <w:ind w:left="283"/>
    </w:pPr>
  </w:style>
  <w:style w:type="paragraph" w:customStyle="1" w:styleId="210">
    <w:name w:val="Основной текст 21"/>
    <w:basedOn w:val="a"/>
    <w:rsid w:val="00EF716B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10">
    <w:name w:val="1"/>
    <w:basedOn w:val="a"/>
    <w:rsid w:val="00EF71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nformat">
    <w:name w:val="ConsPlusNonformat"/>
    <w:rsid w:val="00EF71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Balloon Text"/>
    <w:basedOn w:val="a"/>
    <w:semiHidden/>
    <w:rsid w:val="00EF716B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747BC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a">
    <w:name w:val="List Paragraph"/>
    <w:basedOn w:val="a"/>
    <w:uiPriority w:val="34"/>
    <w:qFormat/>
    <w:rsid w:val="00750C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caption"/>
    <w:basedOn w:val="a"/>
    <w:next w:val="a"/>
    <w:unhideWhenUsed/>
    <w:qFormat/>
    <w:rsid w:val="00385183"/>
    <w:rPr>
      <w:sz w:val="28"/>
    </w:rPr>
  </w:style>
  <w:style w:type="table" w:styleId="ac">
    <w:name w:val="Table Grid"/>
    <w:basedOn w:val="a1"/>
    <w:rsid w:val="00843A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uiPriority w:val="99"/>
    <w:locked/>
    <w:rsid w:val="00840B04"/>
    <w:rPr>
      <w:rFonts w:ascii="Times New Roman" w:hAnsi="Times New Roman" w:cs="Times New Roman"/>
      <w:sz w:val="28"/>
    </w:rPr>
  </w:style>
  <w:style w:type="character" w:customStyle="1" w:styleId="50">
    <w:name w:val="Заголовок 5 Знак"/>
    <w:basedOn w:val="a0"/>
    <w:link w:val="5"/>
    <w:uiPriority w:val="99"/>
    <w:rsid w:val="00840B04"/>
    <w:rPr>
      <w:sz w:val="28"/>
    </w:rPr>
  </w:style>
  <w:style w:type="paragraph" w:customStyle="1" w:styleId="ad">
    <w:name w:val="Прижатый влево"/>
    <w:basedOn w:val="a"/>
    <w:uiPriority w:val="99"/>
    <w:qFormat/>
    <w:rsid w:val="00840B04"/>
    <w:pPr>
      <w:widowControl w:val="0"/>
      <w:suppressAutoHyphens/>
      <w:jc w:val="left"/>
    </w:pPr>
    <w:rPr>
      <w:rFonts w:ascii="Arial" w:hAnsi="Arial" w:cs="Arial"/>
      <w:color w:val="00000A"/>
      <w:sz w:val="24"/>
      <w:szCs w:val="24"/>
    </w:rPr>
  </w:style>
  <w:style w:type="paragraph" w:customStyle="1" w:styleId="ConsPlusTitle">
    <w:name w:val="ConsPlusTitle"/>
    <w:rsid w:val="007E00BF"/>
    <w:pPr>
      <w:widowControl w:val="0"/>
      <w:autoSpaceDE w:val="0"/>
      <w:autoSpaceDN w:val="0"/>
      <w:jc w:val="left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94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03a\Application%20Data\Microsoft\&#1064;&#1072;&#1073;&#1083;&#1086;&#1085;&#1099;\&#1055;&#1086;&#1089;&#1090;&#1072;&#1085;&#1086;&#1074;&#1083;&#1077;&#1085;&#1080;&#1077;%20&#1040;&#1056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7EE051-959A-48C3-927A-D376DE17D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АРО.dot</Template>
  <TotalTime>293</TotalTime>
  <Pages>1</Pages>
  <Words>2278</Words>
  <Characters>12989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15237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103A</dc:creator>
  <cp:lastModifiedBy>Милютинское сп</cp:lastModifiedBy>
  <cp:revision>21</cp:revision>
  <cp:lastPrinted>2023-03-09T07:24:00Z</cp:lastPrinted>
  <dcterms:created xsi:type="dcterms:W3CDTF">2021-03-09T06:40:00Z</dcterms:created>
  <dcterms:modified xsi:type="dcterms:W3CDTF">2023-03-09T07:24:00Z</dcterms:modified>
</cp:coreProperties>
</file>