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DF" w:rsidRPr="00190F9A" w:rsidRDefault="00F725DF" w:rsidP="00A75014">
      <w:pPr>
        <w:shd w:val="clear" w:color="auto" w:fill="FFFFFF" w:themeFill="background1"/>
        <w:jc w:val="center"/>
        <w:rPr>
          <w:sz w:val="24"/>
          <w:szCs w:val="24"/>
        </w:rPr>
      </w:pPr>
    </w:p>
    <w:p w:rsidR="003B0797" w:rsidRDefault="003B0797" w:rsidP="00A75014">
      <w:pPr>
        <w:shd w:val="clear" w:color="auto" w:fill="FFFFFF" w:themeFill="background1"/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A75014">
        <w:rPr>
          <w:sz w:val="24"/>
          <w:szCs w:val="24"/>
        </w:rPr>
        <w:t>РОСТОВСКАЯ ОБЛАСТЬ</w:t>
      </w:r>
    </w:p>
    <w:p w:rsidR="00190F9A" w:rsidRPr="00A75014" w:rsidRDefault="00190F9A" w:rsidP="00A75014">
      <w:pPr>
        <w:shd w:val="clear" w:color="auto" w:fill="FFFFFF" w:themeFill="background1"/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A75014">
        <w:rPr>
          <w:sz w:val="24"/>
          <w:szCs w:val="24"/>
        </w:rPr>
        <w:t>МИЛЮТИНСКИЙ РАЙОН</w:t>
      </w:r>
    </w:p>
    <w:p w:rsidR="00190F9A" w:rsidRPr="00A75014" w:rsidRDefault="00F725DF" w:rsidP="00A75014">
      <w:pPr>
        <w:shd w:val="clear" w:color="auto" w:fill="FFFFFF" w:themeFill="background1"/>
        <w:jc w:val="center"/>
        <w:rPr>
          <w:sz w:val="24"/>
          <w:szCs w:val="24"/>
        </w:rPr>
      </w:pPr>
      <w:r w:rsidRPr="00A75014">
        <w:rPr>
          <w:sz w:val="24"/>
          <w:szCs w:val="24"/>
        </w:rPr>
        <w:t xml:space="preserve">АДМИНИСТРАЦИЯ </w:t>
      </w:r>
    </w:p>
    <w:p w:rsidR="00F725DF" w:rsidRPr="00A75014" w:rsidRDefault="003B0797" w:rsidP="00A75014">
      <w:pPr>
        <w:shd w:val="clear" w:color="auto" w:fill="FFFFFF" w:themeFill="background1"/>
        <w:jc w:val="center"/>
        <w:rPr>
          <w:sz w:val="24"/>
          <w:szCs w:val="24"/>
        </w:rPr>
      </w:pPr>
      <w:r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</w:p>
    <w:p w:rsidR="00F725DF" w:rsidRPr="00A75014" w:rsidRDefault="00F725DF" w:rsidP="00A75014">
      <w:pPr>
        <w:shd w:val="clear" w:color="auto" w:fill="FFFFFF" w:themeFill="background1"/>
        <w:tabs>
          <w:tab w:val="left" w:pos="6465"/>
        </w:tabs>
        <w:jc w:val="center"/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A75014">
        <w:rPr>
          <w:sz w:val="24"/>
          <w:szCs w:val="24"/>
        </w:rPr>
        <w:t>ПОСТАНОВЛЕНИЕ</w:t>
      </w:r>
    </w:p>
    <w:p w:rsidR="00DE7A9F" w:rsidRDefault="00DE7A9F" w:rsidP="00DE7A9F">
      <w:pPr>
        <w:jc w:val="center"/>
        <w:rPr>
          <w:sz w:val="24"/>
          <w:szCs w:val="24"/>
          <w:lang w:eastAsia="ar-SA"/>
        </w:rPr>
      </w:pPr>
    </w:p>
    <w:p w:rsidR="00DE7A9F" w:rsidRPr="00DE7A9F" w:rsidRDefault="00DE7A9F" w:rsidP="00DE7A9F">
      <w:pPr>
        <w:jc w:val="center"/>
        <w:rPr>
          <w:sz w:val="24"/>
          <w:szCs w:val="24"/>
          <w:lang w:eastAsia="ar-SA"/>
        </w:rPr>
      </w:pPr>
      <w:r w:rsidRPr="00DE7A9F">
        <w:rPr>
          <w:sz w:val="24"/>
          <w:szCs w:val="24"/>
          <w:lang w:eastAsia="ar-SA"/>
        </w:rPr>
        <w:t>16.02.2023 г.   № 1</w:t>
      </w:r>
      <w:r>
        <w:rPr>
          <w:sz w:val="24"/>
          <w:szCs w:val="24"/>
          <w:lang w:eastAsia="ar-SA"/>
        </w:rPr>
        <w:t>3</w:t>
      </w:r>
    </w:p>
    <w:p w:rsidR="00F725DF" w:rsidRPr="00A75014" w:rsidRDefault="00F725DF" w:rsidP="00A75014">
      <w:pPr>
        <w:shd w:val="clear" w:color="auto" w:fill="FFFFFF" w:themeFill="background1"/>
        <w:jc w:val="center"/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jc w:val="center"/>
        <w:rPr>
          <w:sz w:val="24"/>
          <w:szCs w:val="24"/>
        </w:rPr>
      </w:pPr>
      <w:r w:rsidRPr="00A75014">
        <w:rPr>
          <w:sz w:val="24"/>
          <w:szCs w:val="24"/>
        </w:rPr>
        <w:t xml:space="preserve">ст. </w:t>
      </w:r>
      <w:r w:rsidR="003B0797" w:rsidRPr="00A75014">
        <w:rPr>
          <w:sz w:val="24"/>
          <w:szCs w:val="24"/>
        </w:rPr>
        <w:t>Милютинская</w:t>
      </w:r>
    </w:p>
    <w:p w:rsidR="00751E6F" w:rsidRPr="00A75014" w:rsidRDefault="00751E6F" w:rsidP="00A75014">
      <w:pPr>
        <w:shd w:val="clear" w:color="auto" w:fill="FFFFFF" w:themeFill="background1"/>
        <w:ind w:right="1955"/>
        <w:jc w:val="center"/>
        <w:rPr>
          <w:b/>
          <w:sz w:val="24"/>
          <w:szCs w:val="24"/>
        </w:rPr>
      </w:pPr>
    </w:p>
    <w:p w:rsidR="00B021BC" w:rsidRPr="00A75014" w:rsidRDefault="00751E6F" w:rsidP="00A75014">
      <w:pPr>
        <w:shd w:val="clear" w:color="auto" w:fill="FFFFFF" w:themeFill="background1"/>
        <w:ind w:left="1134" w:right="1417"/>
        <w:jc w:val="center"/>
        <w:rPr>
          <w:b/>
          <w:sz w:val="24"/>
          <w:szCs w:val="24"/>
        </w:rPr>
      </w:pPr>
      <w:r w:rsidRPr="00A75014">
        <w:rPr>
          <w:b/>
          <w:sz w:val="24"/>
          <w:szCs w:val="24"/>
        </w:rPr>
        <w:t xml:space="preserve">Об утверждении отчёта о реализации муниципальной программы </w:t>
      </w:r>
      <w:r w:rsidR="003B0797" w:rsidRPr="00A75014">
        <w:rPr>
          <w:b/>
          <w:sz w:val="24"/>
          <w:szCs w:val="24"/>
        </w:rPr>
        <w:t>Милютинского</w:t>
      </w:r>
      <w:r w:rsidR="00190F9A" w:rsidRPr="00A75014">
        <w:rPr>
          <w:b/>
          <w:sz w:val="24"/>
          <w:szCs w:val="24"/>
        </w:rPr>
        <w:t xml:space="preserve"> сельского поселения</w:t>
      </w:r>
    </w:p>
    <w:p w:rsidR="001F0746" w:rsidRPr="00A75014" w:rsidRDefault="001F0746" w:rsidP="00A75014">
      <w:pPr>
        <w:shd w:val="clear" w:color="auto" w:fill="FFFFFF" w:themeFill="background1"/>
        <w:suppressAutoHyphens/>
        <w:overflowPunct w:val="0"/>
        <w:autoSpaceDE w:val="0"/>
        <w:jc w:val="center"/>
        <w:textAlignment w:val="baseline"/>
        <w:rPr>
          <w:b/>
          <w:color w:val="000000"/>
          <w:sz w:val="24"/>
          <w:szCs w:val="24"/>
          <w:lang w:eastAsia="ar-SA"/>
        </w:rPr>
      </w:pPr>
      <w:r w:rsidRPr="00A75014">
        <w:rPr>
          <w:b/>
          <w:color w:val="000000"/>
          <w:sz w:val="24"/>
          <w:szCs w:val="24"/>
          <w:lang w:eastAsia="ar-SA"/>
        </w:rPr>
        <w:t>«Обеспечение</w:t>
      </w:r>
      <w:r w:rsidR="009D6C77" w:rsidRPr="00A75014">
        <w:rPr>
          <w:b/>
          <w:color w:val="000000"/>
          <w:sz w:val="24"/>
          <w:szCs w:val="24"/>
          <w:lang w:eastAsia="ar-SA"/>
        </w:rPr>
        <w:t xml:space="preserve"> </w:t>
      </w:r>
      <w:r w:rsidRPr="00A75014">
        <w:rPr>
          <w:b/>
          <w:color w:val="000000"/>
          <w:sz w:val="24"/>
          <w:szCs w:val="24"/>
          <w:lang w:eastAsia="ar-SA"/>
        </w:rPr>
        <w:t>общественного порядка и противодействие</w:t>
      </w:r>
    </w:p>
    <w:p w:rsidR="006C518C" w:rsidRPr="00A75014" w:rsidRDefault="001F0746" w:rsidP="00A75014">
      <w:pPr>
        <w:shd w:val="clear" w:color="auto" w:fill="FFFFFF" w:themeFill="background1"/>
        <w:ind w:left="1134" w:right="1417"/>
        <w:jc w:val="center"/>
        <w:rPr>
          <w:b/>
          <w:color w:val="000000"/>
          <w:sz w:val="24"/>
          <w:szCs w:val="24"/>
          <w:lang w:eastAsia="ar-SA"/>
        </w:rPr>
      </w:pPr>
      <w:r w:rsidRPr="00A75014">
        <w:rPr>
          <w:b/>
          <w:color w:val="000000"/>
          <w:sz w:val="24"/>
          <w:szCs w:val="24"/>
          <w:lang w:eastAsia="ar-SA"/>
        </w:rPr>
        <w:t xml:space="preserve">преступности» за </w:t>
      </w:r>
      <w:r w:rsidR="00484F90" w:rsidRPr="00A75014">
        <w:rPr>
          <w:b/>
          <w:color w:val="000000"/>
          <w:sz w:val="24"/>
          <w:szCs w:val="24"/>
          <w:lang w:eastAsia="ar-SA"/>
        </w:rPr>
        <w:t>2022</w:t>
      </w:r>
      <w:r w:rsidRPr="00A75014">
        <w:rPr>
          <w:b/>
          <w:color w:val="000000"/>
          <w:sz w:val="24"/>
          <w:szCs w:val="24"/>
          <w:lang w:eastAsia="ar-SA"/>
        </w:rPr>
        <w:t xml:space="preserve"> год</w:t>
      </w:r>
    </w:p>
    <w:p w:rsidR="003B0797" w:rsidRPr="00A75014" w:rsidRDefault="003B0797" w:rsidP="00A75014">
      <w:pPr>
        <w:shd w:val="clear" w:color="auto" w:fill="FFFFFF" w:themeFill="background1"/>
        <w:ind w:left="1134" w:right="1417"/>
        <w:jc w:val="center"/>
        <w:rPr>
          <w:b/>
          <w:sz w:val="24"/>
          <w:szCs w:val="24"/>
        </w:rPr>
      </w:pPr>
    </w:p>
    <w:p w:rsidR="00751E6F" w:rsidRPr="00A75014" w:rsidRDefault="00751E6F" w:rsidP="00A75014">
      <w:pPr>
        <w:shd w:val="clear" w:color="auto" w:fill="FFFFFF" w:themeFill="background1"/>
        <w:ind w:right="1417"/>
        <w:rPr>
          <w:b/>
          <w:sz w:val="24"/>
          <w:szCs w:val="24"/>
        </w:rPr>
      </w:pPr>
    </w:p>
    <w:p w:rsidR="00031217" w:rsidRPr="00A75014" w:rsidRDefault="00190F9A" w:rsidP="00A7501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В соответствии с постановлением Администрации </w:t>
      </w:r>
      <w:r w:rsidR="003B0797" w:rsidRPr="00A75014">
        <w:rPr>
          <w:sz w:val="24"/>
          <w:szCs w:val="24"/>
        </w:rPr>
        <w:t>Милютинского</w:t>
      </w:r>
      <w:r w:rsidRPr="00A75014">
        <w:rPr>
          <w:sz w:val="24"/>
          <w:szCs w:val="24"/>
        </w:rPr>
        <w:t xml:space="preserve"> сельского поселения от </w:t>
      </w:r>
      <w:r w:rsidR="00031217" w:rsidRPr="00A75014">
        <w:rPr>
          <w:sz w:val="24"/>
          <w:szCs w:val="24"/>
        </w:rPr>
        <w:t>18.12.2020 № 104 «О внесении изменений в постановление Администрации Милютинского сельского поселения от 21.10.2015 № 87»</w:t>
      </w:r>
    </w:p>
    <w:p w:rsidR="00031217" w:rsidRPr="00A75014" w:rsidRDefault="00031217" w:rsidP="00A75014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0797" w:rsidRPr="00A75014" w:rsidRDefault="003B0797" w:rsidP="00A75014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0797" w:rsidRPr="00A75014" w:rsidRDefault="003B0797" w:rsidP="00A75014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51E6F" w:rsidRPr="00A75014" w:rsidRDefault="00751E6F" w:rsidP="00A75014">
      <w:pPr>
        <w:shd w:val="clear" w:color="auto" w:fill="FFFFFF" w:themeFill="background1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A75014">
        <w:rPr>
          <w:sz w:val="24"/>
          <w:szCs w:val="24"/>
        </w:rPr>
        <w:t>ПОСТАНОВЛЯЮ:</w:t>
      </w:r>
    </w:p>
    <w:p w:rsidR="00751E6F" w:rsidRPr="00A75014" w:rsidRDefault="00751E6F" w:rsidP="00A75014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</w:p>
    <w:p w:rsidR="00751E6F" w:rsidRPr="00A75014" w:rsidRDefault="00A52DD4" w:rsidP="00A75014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1.Утвердить отчёт о реализации муниципальной программы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  <w:r w:rsidRPr="00A75014">
        <w:rPr>
          <w:sz w:val="24"/>
          <w:szCs w:val="24"/>
        </w:rPr>
        <w:t xml:space="preserve"> </w:t>
      </w:r>
      <w:r w:rsidRPr="00A75014">
        <w:rPr>
          <w:color w:val="000000"/>
          <w:sz w:val="24"/>
          <w:szCs w:val="24"/>
          <w:lang w:eastAsia="ar-SA"/>
        </w:rPr>
        <w:t xml:space="preserve">«Обеспечение общественного порядка и противодействие преступности», </w:t>
      </w:r>
      <w:proofErr w:type="spellStart"/>
      <w:r w:rsidRPr="00A75014">
        <w:rPr>
          <w:sz w:val="24"/>
          <w:szCs w:val="24"/>
        </w:rPr>
        <w:t>утвержденной</w:t>
      </w:r>
      <w:proofErr w:type="spellEnd"/>
      <w:r w:rsidRPr="00A75014">
        <w:rPr>
          <w:sz w:val="24"/>
          <w:szCs w:val="24"/>
        </w:rPr>
        <w:t xml:space="preserve"> постановлением Администрации </w:t>
      </w:r>
      <w:r w:rsidR="003B0797" w:rsidRPr="00A75014">
        <w:rPr>
          <w:sz w:val="24"/>
          <w:szCs w:val="24"/>
        </w:rPr>
        <w:t xml:space="preserve"> 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  <w:r w:rsidRPr="00A75014">
        <w:rPr>
          <w:sz w:val="24"/>
          <w:szCs w:val="24"/>
        </w:rPr>
        <w:t xml:space="preserve"> от </w:t>
      </w:r>
      <w:r w:rsidR="003B0797" w:rsidRPr="00A75014">
        <w:rPr>
          <w:sz w:val="24"/>
          <w:szCs w:val="24"/>
        </w:rPr>
        <w:t>04</w:t>
      </w:r>
      <w:r w:rsidR="00190F9A" w:rsidRPr="00A75014">
        <w:rPr>
          <w:sz w:val="24"/>
          <w:szCs w:val="24"/>
        </w:rPr>
        <w:t>.1</w:t>
      </w:r>
      <w:r w:rsidR="003B0797" w:rsidRPr="00A75014">
        <w:rPr>
          <w:sz w:val="24"/>
          <w:szCs w:val="24"/>
        </w:rPr>
        <w:t>2</w:t>
      </w:r>
      <w:r w:rsidRPr="00A75014">
        <w:rPr>
          <w:sz w:val="24"/>
          <w:szCs w:val="24"/>
        </w:rPr>
        <w:t>.201</w:t>
      </w:r>
      <w:r w:rsidR="00190F9A" w:rsidRPr="00A75014">
        <w:rPr>
          <w:sz w:val="24"/>
          <w:szCs w:val="24"/>
        </w:rPr>
        <w:t>8</w:t>
      </w:r>
      <w:r w:rsidRPr="00A75014">
        <w:rPr>
          <w:sz w:val="24"/>
          <w:szCs w:val="24"/>
        </w:rPr>
        <w:t xml:space="preserve"> № </w:t>
      </w:r>
      <w:r w:rsidR="003B0797" w:rsidRPr="00A75014">
        <w:rPr>
          <w:sz w:val="24"/>
          <w:szCs w:val="24"/>
        </w:rPr>
        <w:t>128</w:t>
      </w:r>
      <w:r w:rsidRPr="00A75014">
        <w:rPr>
          <w:sz w:val="24"/>
          <w:szCs w:val="24"/>
        </w:rPr>
        <w:t>,</w:t>
      </w:r>
      <w:r w:rsidRPr="00A75014">
        <w:rPr>
          <w:color w:val="000000"/>
          <w:sz w:val="24"/>
          <w:szCs w:val="24"/>
          <w:lang w:eastAsia="ar-SA"/>
        </w:rPr>
        <w:t xml:space="preserve"> </w:t>
      </w:r>
      <w:r w:rsidRPr="00A75014">
        <w:rPr>
          <w:sz w:val="24"/>
          <w:szCs w:val="24"/>
        </w:rPr>
        <w:t xml:space="preserve">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год, согласно приложению к настоящему постановлению.</w:t>
      </w:r>
    </w:p>
    <w:p w:rsidR="001A1443" w:rsidRPr="00A75014" w:rsidRDefault="001A1443" w:rsidP="00A75014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014">
        <w:rPr>
          <w:rFonts w:eastAsia="Calibri"/>
          <w:sz w:val="24"/>
          <w:szCs w:val="24"/>
        </w:rPr>
        <w:t xml:space="preserve">2. </w:t>
      </w:r>
      <w:r w:rsidRPr="00A75014">
        <w:rPr>
          <w:sz w:val="24"/>
          <w:szCs w:val="24"/>
        </w:rPr>
        <w:t>Настоящее постановление подлежит официальному опубликованию.</w:t>
      </w:r>
    </w:p>
    <w:p w:rsidR="00CF530F" w:rsidRPr="00A75014" w:rsidRDefault="001A1443" w:rsidP="00A75014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3. </w:t>
      </w:r>
      <w:proofErr w:type="gramStart"/>
      <w:r w:rsidRPr="00A75014">
        <w:rPr>
          <w:sz w:val="24"/>
          <w:szCs w:val="24"/>
          <w:lang w:eastAsia="ar-SA"/>
        </w:rPr>
        <w:t>Контроль за</w:t>
      </w:r>
      <w:proofErr w:type="gramEnd"/>
      <w:r w:rsidRPr="00A75014">
        <w:rPr>
          <w:sz w:val="24"/>
          <w:szCs w:val="24"/>
          <w:lang w:eastAsia="ar-SA"/>
        </w:rPr>
        <w:t xml:space="preserve"> исполнением настоящего постановления </w:t>
      </w:r>
      <w:r w:rsidR="00190F9A" w:rsidRPr="00A75014">
        <w:rPr>
          <w:sz w:val="24"/>
          <w:szCs w:val="24"/>
          <w:lang w:eastAsia="ar-SA"/>
        </w:rPr>
        <w:t>оставляю за собой</w:t>
      </w:r>
      <w:r w:rsidR="00E86AE8" w:rsidRPr="00A75014">
        <w:rPr>
          <w:sz w:val="24"/>
          <w:szCs w:val="24"/>
          <w:lang w:eastAsia="ar-SA"/>
        </w:rPr>
        <w:t>.</w:t>
      </w:r>
    </w:p>
    <w:p w:rsidR="00CF530F" w:rsidRPr="00A75014" w:rsidRDefault="00CF530F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suppressAutoHyphens/>
        <w:rPr>
          <w:sz w:val="24"/>
          <w:szCs w:val="24"/>
        </w:rPr>
      </w:pPr>
    </w:p>
    <w:p w:rsidR="00CF530F" w:rsidRPr="00A75014" w:rsidRDefault="00190F9A" w:rsidP="00A75014">
      <w:pPr>
        <w:shd w:val="clear" w:color="auto" w:fill="FFFFFF" w:themeFill="background1"/>
        <w:suppressAutoHyphens/>
        <w:ind w:left="142" w:hanging="142"/>
        <w:rPr>
          <w:sz w:val="24"/>
          <w:szCs w:val="24"/>
        </w:rPr>
      </w:pPr>
      <w:r w:rsidRPr="00A75014">
        <w:rPr>
          <w:sz w:val="24"/>
          <w:szCs w:val="24"/>
        </w:rPr>
        <w:t>Г</w:t>
      </w:r>
      <w:r w:rsidR="00CF530F" w:rsidRPr="00A75014">
        <w:rPr>
          <w:sz w:val="24"/>
          <w:szCs w:val="24"/>
        </w:rPr>
        <w:t>лав</w:t>
      </w:r>
      <w:r w:rsidRPr="00A75014">
        <w:rPr>
          <w:sz w:val="24"/>
          <w:szCs w:val="24"/>
        </w:rPr>
        <w:t xml:space="preserve">а </w:t>
      </w:r>
      <w:r w:rsidR="00CF530F" w:rsidRPr="00A75014">
        <w:rPr>
          <w:sz w:val="24"/>
          <w:szCs w:val="24"/>
        </w:rPr>
        <w:t>Администрации</w:t>
      </w:r>
    </w:p>
    <w:p w:rsidR="00CF530F" w:rsidRPr="00A75014" w:rsidRDefault="003B0797" w:rsidP="00A75014">
      <w:pPr>
        <w:shd w:val="clear" w:color="auto" w:fill="FFFFFF" w:themeFill="background1"/>
        <w:suppressAutoHyphens/>
        <w:ind w:left="142" w:hanging="142"/>
        <w:rPr>
          <w:sz w:val="24"/>
          <w:szCs w:val="24"/>
        </w:rPr>
      </w:pPr>
      <w:r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  <w:r w:rsidR="00CF530F" w:rsidRPr="00A75014">
        <w:rPr>
          <w:sz w:val="24"/>
          <w:szCs w:val="24"/>
        </w:rPr>
        <w:tab/>
      </w:r>
      <w:r w:rsidR="00CF530F" w:rsidRPr="00A75014">
        <w:rPr>
          <w:sz w:val="24"/>
          <w:szCs w:val="24"/>
        </w:rPr>
        <w:tab/>
      </w:r>
      <w:r w:rsidR="00CF530F" w:rsidRPr="00A75014">
        <w:rPr>
          <w:sz w:val="24"/>
          <w:szCs w:val="24"/>
        </w:rPr>
        <w:tab/>
      </w:r>
      <w:r w:rsidR="00CF530F" w:rsidRPr="00A75014">
        <w:rPr>
          <w:sz w:val="24"/>
          <w:szCs w:val="24"/>
        </w:rPr>
        <w:tab/>
      </w:r>
      <w:r w:rsidR="00CF530F" w:rsidRPr="00A75014">
        <w:rPr>
          <w:sz w:val="24"/>
          <w:szCs w:val="24"/>
        </w:rPr>
        <w:tab/>
      </w:r>
      <w:r w:rsidR="00CF530F" w:rsidRPr="00A75014">
        <w:rPr>
          <w:sz w:val="24"/>
          <w:szCs w:val="24"/>
        </w:rPr>
        <w:tab/>
      </w:r>
      <w:r w:rsidR="00031217" w:rsidRPr="00A75014">
        <w:rPr>
          <w:sz w:val="24"/>
          <w:szCs w:val="24"/>
        </w:rPr>
        <w:t>С.Ю. Сергиенко</w:t>
      </w:r>
    </w:p>
    <w:p w:rsidR="00CF530F" w:rsidRPr="00A75014" w:rsidRDefault="00CF530F" w:rsidP="00A75014">
      <w:pPr>
        <w:shd w:val="clear" w:color="auto" w:fill="FFFFFF" w:themeFill="background1"/>
        <w:tabs>
          <w:tab w:val="left" w:pos="1134"/>
        </w:tabs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tabs>
          <w:tab w:val="left" w:pos="1134"/>
        </w:tabs>
        <w:rPr>
          <w:sz w:val="24"/>
          <w:szCs w:val="24"/>
        </w:rPr>
      </w:pPr>
    </w:p>
    <w:p w:rsidR="00F725DF" w:rsidRPr="00A75014" w:rsidRDefault="00F725DF" w:rsidP="00A75014">
      <w:pPr>
        <w:shd w:val="clear" w:color="auto" w:fill="FFFFFF" w:themeFill="background1"/>
        <w:tabs>
          <w:tab w:val="left" w:pos="1134"/>
        </w:tabs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190F9A" w:rsidRPr="00A75014" w:rsidRDefault="00190F9A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751E6F" w:rsidRPr="00A75014" w:rsidRDefault="00CF530F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>Приложение</w:t>
      </w:r>
    </w:p>
    <w:p w:rsidR="00CF530F" w:rsidRPr="00A75014" w:rsidRDefault="00CF530F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 xml:space="preserve">к постановлению Администрации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</w:p>
    <w:p w:rsidR="00DE7A9F" w:rsidRPr="00DE7A9F" w:rsidRDefault="00DE7A9F" w:rsidP="00DE7A9F">
      <w:pPr>
        <w:jc w:val="right"/>
        <w:rPr>
          <w:sz w:val="24"/>
          <w:szCs w:val="24"/>
          <w:lang w:eastAsia="ar-SA"/>
        </w:rPr>
      </w:pPr>
      <w:r w:rsidRPr="00DE7A9F">
        <w:rPr>
          <w:sz w:val="24"/>
          <w:szCs w:val="24"/>
          <w:lang w:eastAsia="ar-SA"/>
        </w:rPr>
        <w:t>16.02.2023 г.   № 1</w:t>
      </w:r>
      <w:r>
        <w:rPr>
          <w:sz w:val="24"/>
          <w:szCs w:val="24"/>
          <w:lang w:eastAsia="ar-SA"/>
        </w:rPr>
        <w:t>3</w:t>
      </w:r>
      <w:bookmarkStart w:id="0" w:name="_GoBack"/>
      <w:bookmarkEnd w:id="0"/>
    </w:p>
    <w:p w:rsidR="00F725DF" w:rsidRPr="00A75014" w:rsidRDefault="00F725DF" w:rsidP="00A75014">
      <w:pPr>
        <w:shd w:val="clear" w:color="auto" w:fill="FFFFFF" w:themeFill="background1"/>
        <w:ind w:left="5103"/>
        <w:jc w:val="right"/>
        <w:rPr>
          <w:sz w:val="24"/>
          <w:szCs w:val="24"/>
        </w:rPr>
      </w:pPr>
    </w:p>
    <w:p w:rsidR="00CF530F" w:rsidRPr="00A75014" w:rsidRDefault="00CF530F" w:rsidP="00A7501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CF530F" w:rsidRPr="00A75014" w:rsidRDefault="009742F4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Отчёт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 xml:space="preserve">о реализации муниципальной программы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</w:p>
    <w:p w:rsidR="00834E2D" w:rsidRPr="00A75014" w:rsidRDefault="00FD610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ar-SA"/>
        </w:rPr>
      </w:pPr>
      <w:r w:rsidRPr="00A75014">
        <w:rPr>
          <w:color w:val="000000"/>
          <w:sz w:val="24"/>
          <w:szCs w:val="24"/>
          <w:lang w:eastAsia="ar-SA"/>
        </w:rPr>
        <w:t>«Обеспечение общественного порядка и противодействие преступности»</w:t>
      </w:r>
      <w:r w:rsidR="00834E2D" w:rsidRPr="00A75014">
        <w:rPr>
          <w:color w:val="000000"/>
          <w:sz w:val="24"/>
          <w:szCs w:val="24"/>
          <w:lang w:eastAsia="ar-SA"/>
        </w:rPr>
        <w:t xml:space="preserve"> </w:t>
      </w:r>
    </w:p>
    <w:p w:rsidR="00CF530F" w:rsidRPr="00A75014" w:rsidRDefault="00FD610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 xml:space="preserve">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</w:t>
      </w:r>
    </w:p>
    <w:p w:rsidR="00CF530F" w:rsidRPr="00A75014" w:rsidRDefault="00CF530F" w:rsidP="00A75014">
      <w:pPr>
        <w:shd w:val="clear" w:color="auto" w:fill="FFFFFF" w:themeFill="background1"/>
        <w:suppressAutoHyphens/>
        <w:jc w:val="both"/>
        <w:rPr>
          <w:sz w:val="24"/>
          <w:szCs w:val="24"/>
          <w:lang w:eastAsia="ar-SA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134" w:right="1418"/>
        <w:jc w:val="center"/>
        <w:rPr>
          <w:sz w:val="24"/>
          <w:szCs w:val="24"/>
        </w:rPr>
      </w:pPr>
      <w:r w:rsidRPr="00A75014">
        <w:rPr>
          <w:sz w:val="24"/>
          <w:szCs w:val="24"/>
        </w:rPr>
        <w:t>Раздел 1. Конкретные результаты, достигнутые за</w:t>
      </w:r>
      <w:r w:rsidR="009742F4" w:rsidRPr="00A75014">
        <w:rPr>
          <w:sz w:val="24"/>
          <w:szCs w:val="24"/>
        </w:rPr>
        <w:t xml:space="preserve"> </w:t>
      </w:r>
      <w:r w:rsidR="00484F90" w:rsidRPr="00A75014">
        <w:rPr>
          <w:sz w:val="24"/>
          <w:szCs w:val="24"/>
        </w:rPr>
        <w:t>2022</w:t>
      </w:r>
      <w:r w:rsidR="009742F4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год</w:t>
      </w:r>
    </w:p>
    <w:p w:rsidR="00086A94" w:rsidRPr="00A75014" w:rsidRDefault="00086A94" w:rsidP="00A75014">
      <w:pPr>
        <w:shd w:val="clear" w:color="auto" w:fill="FFFFFF" w:themeFill="background1"/>
        <w:jc w:val="both"/>
        <w:rPr>
          <w:sz w:val="24"/>
          <w:szCs w:val="24"/>
        </w:rPr>
      </w:pPr>
    </w:p>
    <w:p w:rsidR="00806F2C" w:rsidRPr="00A75014" w:rsidRDefault="00806F2C" w:rsidP="00A75014">
      <w:pPr>
        <w:shd w:val="clear" w:color="auto" w:fill="FFFFFF" w:themeFill="background1"/>
        <w:suppressAutoHyphens/>
        <w:ind w:firstLine="709"/>
        <w:jc w:val="both"/>
        <w:rPr>
          <w:sz w:val="24"/>
          <w:szCs w:val="24"/>
        </w:rPr>
      </w:pPr>
      <w:proofErr w:type="gramStart"/>
      <w:r w:rsidRPr="00A75014">
        <w:rPr>
          <w:kern w:val="2"/>
          <w:sz w:val="24"/>
          <w:szCs w:val="24"/>
        </w:rPr>
        <w:t xml:space="preserve">В целях создания условий для 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 в рамках реализации муниципальной программы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kern w:val="2"/>
          <w:sz w:val="24"/>
          <w:szCs w:val="24"/>
        </w:rPr>
        <w:t xml:space="preserve"> сельского поселения</w:t>
      </w:r>
      <w:r w:rsidRPr="00A75014">
        <w:rPr>
          <w:kern w:val="2"/>
          <w:sz w:val="24"/>
          <w:szCs w:val="24"/>
        </w:rPr>
        <w:t xml:space="preserve"> «Обеспечение общественного порядка и противодействие преступности», </w:t>
      </w:r>
      <w:proofErr w:type="spellStart"/>
      <w:r w:rsidRPr="00A75014">
        <w:rPr>
          <w:kern w:val="2"/>
          <w:sz w:val="24"/>
          <w:szCs w:val="24"/>
        </w:rPr>
        <w:t>утвержденной</w:t>
      </w:r>
      <w:proofErr w:type="spellEnd"/>
      <w:r w:rsidRPr="00A75014">
        <w:rPr>
          <w:kern w:val="2"/>
          <w:sz w:val="24"/>
          <w:szCs w:val="24"/>
        </w:rPr>
        <w:t xml:space="preserve"> постановлением </w:t>
      </w:r>
      <w:r w:rsidRPr="00A75014">
        <w:rPr>
          <w:sz w:val="24"/>
          <w:szCs w:val="24"/>
        </w:rPr>
        <w:t xml:space="preserve">Администрации </w:t>
      </w:r>
      <w:r w:rsidR="003B0797" w:rsidRPr="00A75014">
        <w:rPr>
          <w:sz w:val="24"/>
          <w:szCs w:val="24"/>
        </w:rPr>
        <w:t xml:space="preserve">Милютинского </w:t>
      </w:r>
      <w:r w:rsidR="00190F9A" w:rsidRPr="00A75014">
        <w:rPr>
          <w:sz w:val="24"/>
          <w:szCs w:val="24"/>
        </w:rPr>
        <w:t>сельского поселения</w:t>
      </w:r>
      <w:r w:rsidRPr="00A75014">
        <w:rPr>
          <w:sz w:val="24"/>
          <w:szCs w:val="24"/>
        </w:rPr>
        <w:t xml:space="preserve"> </w:t>
      </w:r>
      <w:r w:rsidRPr="00A75014">
        <w:rPr>
          <w:kern w:val="2"/>
          <w:sz w:val="24"/>
          <w:szCs w:val="24"/>
        </w:rPr>
        <w:t xml:space="preserve">от </w:t>
      </w:r>
      <w:r w:rsidR="003B0797" w:rsidRPr="00A75014">
        <w:rPr>
          <w:kern w:val="2"/>
          <w:sz w:val="24"/>
          <w:szCs w:val="24"/>
        </w:rPr>
        <w:t>04</w:t>
      </w:r>
      <w:r w:rsidR="00190F9A" w:rsidRPr="00A75014">
        <w:rPr>
          <w:kern w:val="2"/>
          <w:sz w:val="24"/>
          <w:szCs w:val="24"/>
        </w:rPr>
        <w:t>.1</w:t>
      </w:r>
      <w:r w:rsidR="003B0797" w:rsidRPr="00A75014">
        <w:rPr>
          <w:kern w:val="2"/>
          <w:sz w:val="24"/>
          <w:szCs w:val="24"/>
        </w:rPr>
        <w:t>2</w:t>
      </w:r>
      <w:r w:rsidRPr="00A75014">
        <w:rPr>
          <w:kern w:val="2"/>
          <w:sz w:val="24"/>
          <w:szCs w:val="24"/>
        </w:rPr>
        <w:t>.201</w:t>
      </w:r>
      <w:r w:rsidR="00190F9A" w:rsidRPr="00A75014">
        <w:rPr>
          <w:kern w:val="2"/>
          <w:sz w:val="24"/>
          <w:szCs w:val="24"/>
        </w:rPr>
        <w:t>8</w:t>
      </w:r>
      <w:r w:rsidRPr="00A75014">
        <w:rPr>
          <w:kern w:val="2"/>
          <w:sz w:val="24"/>
          <w:szCs w:val="24"/>
        </w:rPr>
        <w:t xml:space="preserve"> №</w:t>
      </w:r>
      <w:r w:rsidR="00190F9A" w:rsidRPr="00A75014">
        <w:rPr>
          <w:kern w:val="2"/>
          <w:sz w:val="24"/>
          <w:szCs w:val="24"/>
        </w:rPr>
        <w:t xml:space="preserve"> </w:t>
      </w:r>
      <w:r w:rsidR="003B0797" w:rsidRPr="00A75014">
        <w:rPr>
          <w:kern w:val="2"/>
          <w:sz w:val="24"/>
          <w:szCs w:val="24"/>
        </w:rPr>
        <w:t>128</w:t>
      </w:r>
      <w:r w:rsidRPr="00A75014">
        <w:rPr>
          <w:kern w:val="2"/>
          <w:sz w:val="24"/>
          <w:szCs w:val="24"/>
        </w:rPr>
        <w:t xml:space="preserve"> (далее муниципальная программа), ответственным исполнителем, соисполнителем и участниками муниципальной программы в </w:t>
      </w:r>
      <w:r w:rsidR="00484F90" w:rsidRPr="00A75014">
        <w:rPr>
          <w:kern w:val="2"/>
          <w:sz w:val="24"/>
          <w:szCs w:val="24"/>
        </w:rPr>
        <w:t>2022</w:t>
      </w:r>
      <w:r w:rsidRPr="00A75014">
        <w:rPr>
          <w:kern w:val="2"/>
          <w:sz w:val="24"/>
          <w:szCs w:val="24"/>
        </w:rPr>
        <w:t xml:space="preserve"> году реализован комплекс</w:t>
      </w:r>
      <w:proofErr w:type="gramEnd"/>
      <w:r w:rsidRPr="00A75014">
        <w:rPr>
          <w:kern w:val="2"/>
          <w:sz w:val="24"/>
          <w:szCs w:val="24"/>
        </w:rPr>
        <w:t xml:space="preserve"> мероприятий, в результате которых: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сформирована эффективная кадровая политика на территории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 xml:space="preserve"> по противодействию коррупции; 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на официальном сайте Администрации </w:t>
      </w:r>
      <w:r w:rsidR="003B0797" w:rsidRPr="00A75014">
        <w:rPr>
          <w:sz w:val="24"/>
          <w:szCs w:val="24"/>
        </w:rPr>
        <w:t>Милютинского</w:t>
      </w:r>
      <w:r w:rsidR="003B0797" w:rsidRPr="00A75014">
        <w:rPr>
          <w:color w:val="000000" w:themeColor="text1"/>
          <w:sz w:val="24"/>
          <w:szCs w:val="24"/>
        </w:rPr>
        <w:t xml:space="preserve"> </w:t>
      </w:r>
      <w:r w:rsidR="00190F9A" w:rsidRPr="00A75014">
        <w:rPr>
          <w:color w:val="000000" w:themeColor="text1"/>
          <w:sz w:val="24"/>
          <w:szCs w:val="24"/>
        </w:rPr>
        <w:t>сельского поселения</w:t>
      </w:r>
      <w:r w:rsidRPr="00A75014">
        <w:rPr>
          <w:color w:val="000000" w:themeColor="text1"/>
          <w:sz w:val="24"/>
          <w:szCs w:val="24"/>
        </w:rPr>
        <w:t xml:space="preserve"> до 24 мая </w:t>
      </w:r>
      <w:r w:rsidR="00031217" w:rsidRPr="00A75014">
        <w:rPr>
          <w:color w:val="000000" w:themeColor="text1"/>
          <w:sz w:val="24"/>
          <w:szCs w:val="24"/>
        </w:rPr>
        <w:t>2022</w:t>
      </w:r>
      <w:r w:rsidRPr="00A75014">
        <w:rPr>
          <w:color w:val="000000" w:themeColor="text1"/>
          <w:sz w:val="24"/>
          <w:szCs w:val="24"/>
        </w:rPr>
        <w:t xml:space="preserve"> года размещены сведения о доходах, расходах, об имуществе и обязательствах имущественного характера;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за </w:t>
      </w:r>
      <w:r w:rsidR="00484F90" w:rsidRPr="00A75014">
        <w:rPr>
          <w:color w:val="000000" w:themeColor="text1"/>
          <w:sz w:val="24"/>
          <w:szCs w:val="24"/>
        </w:rPr>
        <w:t>2022</w:t>
      </w:r>
      <w:r w:rsidRPr="00A75014">
        <w:rPr>
          <w:color w:val="000000" w:themeColor="text1"/>
          <w:sz w:val="24"/>
          <w:szCs w:val="24"/>
        </w:rPr>
        <w:t xml:space="preserve"> год соблюдалось антикоррупционное законодательство по провидению антикоррупционной экспертизы проектов нормативных правовых актов и нормативных правовых актов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>;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за </w:t>
      </w:r>
      <w:r w:rsidR="00484F90" w:rsidRPr="00A75014">
        <w:rPr>
          <w:color w:val="000000" w:themeColor="text1"/>
          <w:sz w:val="24"/>
          <w:szCs w:val="24"/>
        </w:rPr>
        <w:t>2022</w:t>
      </w:r>
      <w:r w:rsidR="001B26DF" w:rsidRPr="00A75014">
        <w:rPr>
          <w:color w:val="000000" w:themeColor="text1"/>
          <w:sz w:val="24"/>
          <w:szCs w:val="24"/>
        </w:rPr>
        <w:t xml:space="preserve"> год направлено 2 </w:t>
      </w:r>
      <w:proofErr w:type="gramStart"/>
      <w:r w:rsidR="001B26DF" w:rsidRPr="00A75014">
        <w:rPr>
          <w:color w:val="000000" w:themeColor="text1"/>
          <w:sz w:val="24"/>
          <w:szCs w:val="24"/>
        </w:rPr>
        <w:t>нормативно-правовых</w:t>
      </w:r>
      <w:proofErr w:type="gramEnd"/>
      <w:r w:rsidR="001B26DF" w:rsidRPr="00A75014">
        <w:rPr>
          <w:color w:val="000000" w:themeColor="text1"/>
          <w:sz w:val="24"/>
          <w:szCs w:val="24"/>
        </w:rPr>
        <w:t xml:space="preserve"> акта на проведение </w:t>
      </w:r>
      <w:r w:rsidRPr="00A75014">
        <w:rPr>
          <w:color w:val="000000" w:themeColor="text1"/>
          <w:sz w:val="24"/>
          <w:szCs w:val="24"/>
        </w:rPr>
        <w:t>антикоррупционн</w:t>
      </w:r>
      <w:r w:rsidR="001B26DF" w:rsidRPr="00A75014">
        <w:rPr>
          <w:color w:val="000000" w:themeColor="text1"/>
          <w:sz w:val="24"/>
          <w:szCs w:val="24"/>
        </w:rPr>
        <w:t>ой</w:t>
      </w:r>
      <w:r w:rsidRPr="00A75014">
        <w:rPr>
          <w:color w:val="000000" w:themeColor="text1"/>
          <w:sz w:val="24"/>
          <w:szCs w:val="24"/>
        </w:rPr>
        <w:t xml:space="preserve"> экспертиз</w:t>
      </w:r>
      <w:r w:rsidR="001B26DF" w:rsidRPr="00A75014">
        <w:rPr>
          <w:color w:val="000000" w:themeColor="text1"/>
          <w:sz w:val="24"/>
          <w:szCs w:val="24"/>
        </w:rPr>
        <w:t>ы</w:t>
      </w:r>
      <w:r w:rsidRPr="00A75014">
        <w:rPr>
          <w:color w:val="000000" w:themeColor="text1"/>
          <w:sz w:val="24"/>
          <w:szCs w:val="24"/>
        </w:rPr>
        <w:t xml:space="preserve"> </w:t>
      </w:r>
      <w:r w:rsidR="00602045" w:rsidRPr="00A75014">
        <w:rPr>
          <w:color w:val="000000" w:themeColor="text1"/>
          <w:sz w:val="24"/>
          <w:szCs w:val="24"/>
        </w:rPr>
        <w:t>в Прокуратуру Милютинского района</w:t>
      </w:r>
      <w:r w:rsidRPr="00A75014">
        <w:rPr>
          <w:color w:val="000000" w:themeColor="text1"/>
          <w:sz w:val="24"/>
          <w:szCs w:val="24"/>
        </w:rPr>
        <w:t>;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проведен</w:t>
      </w:r>
      <w:r w:rsidRPr="00A75014">
        <w:rPr>
          <w:bCs/>
          <w:color w:val="000000" w:themeColor="text1"/>
          <w:sz w:val="24"/>
          <w:szCs w:val="24"/>
        </w:rPr>
        <w:t xml:space="preserve"> мониторинг общественного мнения по вопросам проявления коррупции, </w:t>
      </w:r>
      <w:proofErr w:type="spellStart"/>
      <w:r w:rsidRPr="00A75014">
        <w:rPr>
          <w:bCs/>
          <w:color w:val="000000" w:themeColor="text1"/>
          <w:sz w:val="24"/>
          <w:szCs w:val="24"/>
        </w:rPr>
        <w:t>коррупциогенности</w:t>
      </w:r>
      <w:proofErr w:type="spellEnd"/>
      <w:r w:rsidRPr="00A75014">
        <w:rPr>
          <w:bCs/>
          <w:color w:val="000000" w:themeColor="text1"/>
          <w:sz w:val="24"/>
          <w:szCs w:val="24"/>
        </w:rPr>
        <w:t xml:space="preserve"> и эффективности мер антикоррупционной направленности в </w:t>
      </w:r>
      <w:r w:rsidRPr="00A75014">
        <w:rPr>
          <w:color w:val="000000" w:themeColor="text1"/>
          <w:sz w:val="24"/>
          <w:szCs w:val="24"/>
        </w:rPr>
        <w:t>органах местного самоуправления;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размещена информация о деятельности Администрации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 xml:space="preserve"> в актуальном состоянии;</w:t>
      </w:r>
    </w:p>
    <w:p w:rsidR="00A52DD4" w:rsidRPr="00A75014" w:rsidRDefault="00A52DD4" w:rsidP="00A75014">
      <w:p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от физических и юридических лиц информация (жалобы) о ставших им известными фактах коррупции на официальный сайт Администрации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 xml:space="preserve"> в сети Интернет не поступала;</w:t>
      </w:r>
    </w:p>
    <w:p w:rsidR="00CD261D" w:rsidRPr="00A75014" w:rsidRDefault="00CD261D" w:rsidP="00A75014">
      <w:pPr>
        <w:shd w:val="clear" w:color="auto" w:fill="FFFFFF" w:themeFill="background1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налажена система постоянного мониторинга за состоянием межэтнических отношений;</w:t>
      </w:r>
    </w:p>
    <w:p w:rsidR="00CD261D" w:rsidRPr="00A75014" w:rsidRDefault="00CD261D" w:rsidP="00A7501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 xml:space="preserve">реализован комплекс антитеррористических мероприятий в учреждениях </w:t>
      </w:r>
      <w:r w:rsidR="003B0797" w:rsidRPr="00A75014">
        <w:rPr>
          <w:sz w:val="24"/>
          <w:szCs w:val="24"/>
        </w:rPr>
        <w:t>Милютинского</w:t>
      </w:r>
      <w:r w:rsidR="00FA3E10" w:rsidRPr="00A75014">
        <w:rPr>
          <w:color w:val="000000" w:themeColor="text1"/>
          <w:kern w:val="2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kern w:val="2"/>
          <w:sz w:val="24"/>
          <w:szCs w:val="24"/>
        </w:rPr>
        <w:t>;</w:t>
      </w:r>
    </w:p>
    <w:p w:rsidR="00CD261D" w:rsidRPr="00A75014" w:rsidRDefault="00FA3E10" w:rsidP="00A75014">
      <w:pPr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участие Администрации в</w:t>
      </w:r>
      <w:r w:rsidR="00CD261D" w:rsidRPr="00A75014">
        <w:rPr>
          <w:color w:val="000000" w:themeColor="text1"/>
          <w:sz w:val="24"/>
          <w:szCs w:val="24"/>
        </w:rPr>
        <w:t xml:space="preserve">  заседания</w:t>
      </w:r>
      <w:r w:rsidRPr="00A75014">
        <w:rPr>
          <w:color w:val="000000" w:themeColor="text1"/>
          <w:sz w:val="24"/>
          <w:szCs w:val="24"/>
        </w:rPr>
        <w:t>х</w:t>
      </w:r>
      <w:r w:rsidR="00CD261D" w:rsidRPr="00A75014">
        <w:rPr>
          <w:color w:val="000000" w:themeColor="text1"/>
          <w:sz w:val="24"/>
          <w:szCs w:val="24"/>
        </w:rPr>
        <w:t xml:space="preserve"> антитеррористической комиссии </w:t>
      </w:r>
      <w:r w:rsidRPr="00A75014">
        <w:rPr>
          <w:color w:val="000000" w:themeColor="text1"/>
          <w:sz w:val="24"/>
          <w:szCs w:val="24"/>
        </w:rPr>
        <w:t>Милютинского района</w:t>
      </w:r>
      <w:r w:rsidR="00CD261D" w:rsidRPr="00A75014">
        <w:rPr>
          <w:color w:val="000000" w:themeColor="text1"/>
          <w:sz w:val="24"/>
          <w:szCs w:val="24"/>
        </w:rPr>
        <w:t>;</w:t>
      </w:r>
    </w:p>
    <w:p w:rsidR="00806F2C" w:rsidRPr="00A75014" w:rsidRDefault="00CD261D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на территории </w:t>
      </w:r>
      <w:r w:rsidR="00FA3E10" w:rsidRPr="00A75014">
        <w:rPr>
          <w:color w:val="000000" w:themeColor="text1"/>
          <w:sz w:val="24"/>
          <w:szCs w:val="24"/>
        </w:rPr>
        <w:t>поселения</w:t>
      </w:r>
      <w:r w:rsidRPr="00A75014">
        <w:rPr>
          <w:color w:val="000000" w:themeColor="text1"/>
          <w:sz w:val="24"/>
          <w:szCs w:val="24"/>
        </w:rPr>
        <w:t xml:space="preserve"> не допущено совершения террористических актов и преступлений экстремистского характера;</w:t>
      </w:r>
    </w:p>
    <w:p w:rsidR="00806F2C" w:rsidRPr="00A75014" w:rsidRDefault="004D5655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33"/>
        <w:jc w:val="both"/>
        <w:rPr>
          <w:color w:val="000000"/>
          <w:kern w:val="2"/>
          <w:sz w:val="24"/>
          <w:szCs w:val="24"/>
        </w:rPr>
      </w:pPr>
      <w:r w:rsidRPr="00A75014">
        <w:rPr>
          <w:color w:val="000000"/>
          <w:sz w:val="24"/>
          <w:szCs w:val="24"/>
          <w:lang w:eastAsia="ar-SA"/>
        </w:rPr>
        <w:tab/>
      </w:r>
      <w:r w:rsidR="00FA3E10" w:rsidRPr="00A75014">
        <w:rPr>
          <w:color w:val="000000"/>
          <w:kern w:val="2"/>
          <w:sz w:val="24"/>
          <w:szCs w:val="24"/>
        </w:rPr>
        <w:t>участие</w:t>
      </w:r>
      <w:r w:rsidR="00806F2C" w:rsidRPr="00A75014">
        <w:rPr>
          <w:color w:val="000000"/>
          <w:kern w:val="2"/>
          <w:sz w:val="24"/>
          <w:szCs w:val="24"/>
        </w:rPr>
        <w:t xml:space="preserve"> орган</w:t>
      </w:r>
      <w:r w:rsidR="00FA3E10" w:rsidRPr="00A75014">
        <w:rPr>
          <w:color w:val="000000"/>
          <w:kern w:val="2"/>
          <w:sz w:val="24"/>
          <w:szCs w:val="24"/>
        </w:rPr>
        <w:t>ов</w:t>
      </w:r>
      <w:r w:rsidR="006922FB" w:rsidRPr="00A75014">
        <w:rPr>
          <w:color w:val="000000"/>
          <w:kern w:val="2"/>
          <w:sz w:val="24"/>
          <w:szCs w:val="24"/>
        </w:rPr>
        <w:t xml:space="preserve"> местного самоуправления</w:t>
      </w:r>
      <w:r w:rsidR="00FA3E10" w:rsidRPr="00A75014">
        <w:rPr>
          <w:color w:val="000000"/>
          <w:kern w:val="2"/>
          <w:sz w:val="24"/>
          <w:szCs w:val="24"/>
        </w:rPr>
        <w:t xml:space="preserve"> в</w:t>
      </w:r>
      <w:r w:rsidR="006922FB" w:rsidRPr="00A75014">
        <w:rPr>
          <w:color w:val="000000"/>
          <w:kern w:val="2"/>
          <w:sz w:val="24"/>
          <w:szCs w:val="24"/>
        </w:rPr>
        <w:t xml:space="preserve"> более </w:t>
      </w:r>
      <w:r w:rsidR="009305AB" w:rsidRPr="00A75014">
        <w:rPr>
          <w:color w:val="000000"/>
          <w:kern w:val="2"/>
          <w:sz w:val="24"/>
          <w:szCs w:val="24"/>
        </w:rPr>
        <w:t>30</w:t>
      </w:r>
      <w:r w:rsidR="00806F2C" w:rsidRPr="00A75014">
        <w:rPr>
          <w:color w:val="000000"/>
          <w:kern w:val="2"/>
          <w:sz w:val="24"/>
          <w:szCs w:val="24"/>
        </w:rPr>
        <w:t xml:space="preserve"> профилактически</w:t>
      </w:r>
      <w:r w:rsidR="003B0797" w:rsidRPr="00A75014">
        <w:rPr>
          <w:color w:val="000000"/>
          <w:kern w:val="2"/>
          <w:sz w:val="24"/>
          <w:szCs w:val="24"/>
        </w:rPr>
        <w:t>х антинаркотических мероприятия</w:t>
      </w:r>
      <w:r w:rsidR="00EE08CA" w:rsidRPr="00A75014">
        <w:rPr>
          <w:color w:val="000000"/>
          <w:kern w:val="2"/>
          <w:sz w:val="24"/>
          <w:szCs w:val="24"/>
        </w:rPr>
        <w:t>х</w:t>
      </w:r>
      <w:r w:rsidR="003B0797" w:rsidRPr="00A75014">
        <w:rPr>
          <w:color w:val="000000"/>
          <w:kern w:val="2"/>
          <w:sz w:val="24"/>
          <w:szCs w:val="24"/>
        </w:rPr>
        <w:t>.</w:t>
      </w:r>
    </w:p>
    <w:p w:rsidR="009305AB" w:rsidRPr="00A75014" w:rsidRDefault="009305A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33"/>
        <w:jc w:val="both"/>
        <w:rPr>
          <w:color w:val="000000"/>
          <w:kern w:val="2"/>
          <w:sz w:val="24"/>
          <w:szCs w:val="24"/>
        </w:rPr>
      </w:pPr>
      <w:r w:rsidRPr="00A75014">
        <w:rPr>
          <w:color w:val="000000"/>
          <w:kern w:val="2"/>
          <w:sz w:val="24"/>
          <w:szCs w:val="24"/>
        </w:rPr>
        <w:t xml:space="preserve"> Совместно с сотрудниками Полиции, казачьей Дружиной и сотрудни</w:t>
      </w:r>
      <w:r w:rsidR="00DC5E66" w:rsidRPr="00A75014">
        <w:rPr>
          <w:color w:val="000000"/>
          <w:kern w:val="2"/>
          <w:sz w:val="24"/>
          <w:szCs w:val="24"/>
        </w:rPr>
        <w:t xml:space="preserve">ками </w:t>
      </w:r>
      <w:proofErr w:type="spellStart"/>
      <w:r w:rsidR="00DC5E66" w:rsidRPr="00A75014">
        <w:rPr>
          <w:color w:val="000000"/>
          <w:kern w:val="2"/>
          <w:sz w:val="24"/>
          <w:szCs w:val="24"/>
        </w:rPr>
        <w:t>наркоконтроля</w:t>
      </w:r>
      <w:proofErr w:type="spellEnd"/>
      <w:r w:rsidR="00DC5E66" w:rsidRPr="00A75014">
        <w:rPr>
          <w:color w:val="000000"/>
          <w:kern w:val="2"/>
          <w:sz w:val="24"/>
          <w:szCs w:val="24"/>
        </w:rPr>
        <w:t xml:space="preserve"> на территор</w:t>
      </w:r>
      <w:r w:rsidRPr="00A75014">
        <w:rPr>
          <w:color w:val="000000"/>
          <w:kern w:val="2"/>
          <w:sz w:val="24"/>
          <w:szCs w:val="24"/>
        </w:rPr>
        <w:t xml:space="preserve">ии поселения в 2022 год было проведено 4 мероприятия по выявлению и уничтожению дикорастущей конопли, в ходе которых было ликвидировано </w:t>
      </w:r>
      <w:r w:rsidR="00DC5E66" w:rsidRPr="00A75014">
        <w:rPr>
          <w:color w:val="000000"/>
          <w:kern w:val="2"/>
          <w:sz w:val="24"/>
          <w:szCs w:val="24"/>
        </w:rPr>
        <w:t xml:space="preserve">27 995 </w:t>
      </w:r>
      <w:r w:rsidRPr="00A75014">
        <w:rPr>
          <w:color w:val="000000"/>
          <w:kern w:val="2"/>
          <w:sz w:val="24"/>
          <w:szCs w:val="24"/>
        </w:rPr>
        <w:t>кустов, общей массой 2</w:t>
      </w:r>
      <w:r w:rsidR="00DC5E66" w:rsidRPr="00A75014">
        <w:rPr>
          <w:color w:val="000000"/>
          <w:kern w:val="2"/>
          <w:sz w:val="24"/>
          <w:szCs w:val="24"/>
        </w:rPr>
        <w:t> 285,3 кг</w:t>
      </w:r>
      <w:proofErr w:type="gramStart"/>
      <w:r w:rsidR="00DC5E66" w:rsidRPr="00A75014">
        <w:rPr>
          <w:color w:val="000000"/>
          <w:kern w:val="2"/>
          <w:sz w:val="24"/>
          <w:szCs w:val="24"/>
        </w:rPr>
        <w:t>.</w:t>
      </w:r>
      <w:proofErr w:type="gramEnd"/>
      <w:r w:rsidR="00DC5E66" w:rsidRPr="00A75014">
        <w:rPr>
          <w:color w:val="000000"/>
          <w:kern w:val="2"/>
          <w:sz w:val="24"/>
          <w:szCs w:val="24"/>
        </w:rPr>
        <w:t xml:space="preserve"> </w:t>
      </w:r>
      <w:proofErr w:type="gramStart"/>
      <w:r w:rsidR="00DC5E66" w:rsidRPr="00A75014">
        <w:rPr>
          <w:color w:val="000000"/>
          <w:kern w:val="2"/>
          <w:sz w:val="24"/>
          <w:szCs w:val="24"/>
        </w:rPr>
        <w:t>п</w:t>
      </w:r>
      <w:proofErr w:type="gramEnd"/>
      <w:r w:rsidR="00DC5E66" w:rsidRPr="00A75014">
        <w:rPr>
          <w:color w:val="000000"/>
          <w:kern w:val="2"/>
          <w:sz w:val="24"/>
          <w:szCs w:val="24"/>
        </w:rPr>
        <w:t>роизрастающих на</w:t>
      </w:r>
      <w:r w:rsidRPr="00A75014">
        <w:rPr>
          <w:color w:val="000000"/>
          <w:kern w:val="2"/>
          <w:sz w:val="24"/>
          <w:szCs w:val="24"/>
        </w:rPr>
        <w:t xml:space="preserve"> площади </w:t>
      </w:r>
      <w:r w:rsidR="00DC5E66" w:rsidRPr="00A75014">
        <w:rPr>
          <w:color w:val="000000"/>
          <w:kern w:val="2"/>
          <w:sz w:val="24"/>
          <w:szCs w:val="24"/>
        </w:rPr>
        <w:t>1967 м2.</w:t>
      </w:r>
    </w:p>
    <w:p w:rsidR="00816612" w:rsidRPr="00A75014" w:rsidRDefault="00816612" w:rsidP="00A75014">
      <w:pPr>
        <w:widowControl w:val="0"/>
        <w:shd w:val="clear" w:color="auto" w:fill="FFFFFF" w:themeFill="background1"/>
        <w:tabs>
          <w:tab w:val="left" w:pos="1189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4"/>
          <w:szCs w:val="24"/>
        </w:rPr>
      </w:pPr>
      <w:r w:rsidRPr="00A75014">
        <w:rPr>
          <w:kern w:val="2"/>
          <w:sz w:val="24"/>
          <w:szCs w:val="24"/>
        </w:rPr>
        <w:t>.</w:t>
      </w:r>
    </w:p>
    <w:p w:rsidR="00816612" w:rsidRPr="00A75014" w:rsidRDefault="00816612" w:rsidP="00A75014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  <w:kern w:val="2"/>
          <w:sz w:val="24"/>
          <w:szCs w:val="24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Раздел 2. Результаты реализации основных мероприятий</w:t>
      </w:r>
      <w:r w:rsidR="008745B0" w:rsidRPr="00A75014">
        <w:rPr>
          <w:sz w:val="24"/>
          <w:szCs w:val="24"/>
        </w:rPr>
        <w:t xml:space="preserve"> Подпрограмм муниципальной программы.</w:t>
      </w:r>
    </w:p>
    <w:p w:rsidR="00CF530F" w:rsidRPr="00A75014" w:rsidRDefault="00CF530F" w:rsidP="00A75014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  <w:lang w:eastAsia="ar-SA"/>
        </w:rPr>
      </w:pPr>
    </w:p>
    <w:p w:rsidR="009E5C4D" w:rsidRPr="00A75014" w:rsidRDefault="00FA3E10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Достижению результатов в </w:t>
      </w:r>
      <w:r w:rsidR="00484F90" w:rsidRPr="00A75014">
        <w:rPr>
          <w:sz w:val="24"/>
          <w:szCs w:val="24"/>
        </w:rPr>
        <w:t>2022</w:t>
      </w:r>
      <w:r w:rsidR="00F34AF9" w:rsidRPr="00A75014">
        <w:rPr>
          <w:sz w:val="24"/>
          <w:szCs w:val="24"/>
        </w:rPr>
        <w:t xml:space="preserve"> году способствовала реализация ответственным исполнителем, соисполнителями и участниками муниципальной</w:t>
      </w:r>
      <w:r w:rsidR="009E5C4D" w:rsidRPr="00A75014">
        <w:rPr>
          <w:sz w:val="24"/>
          <w:szCs w:val="24"/>
        </w:rPr>
        <w:t xml:space="preserve"> программы основных мероприятий муниципальной программы, а именно: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Основное мероприятие 1.</w:t>
      </w:r>
      <w:r w:rsidR="00FA3E10" w:rsidRPr="00A75014">
        <w:rPr>
          <w:color w:val="000000" w:themeColor="text1"/>
          <w:kern w:val="2"/>
          <w:sz w:val="24"/>
          <w:szCs w:val="24"/>
        </w:rPr>
        <w:t>1</w:t>
      </w:r>
      <w:r w:rsidRPr="00A75014">
        <w:rPr>
          <w:color w:val="000000" w:themeColor="text1"/>
          <w:kern w:val="2"/>
          <w:sz w:val="24"/>
          <w:szCs w:val="24"/>
        </w:rPr>
        <w:t xml:space="preserve">. </w:t>
      </w:r>
      <w:r w:rsidRPr="00A75014">
        <w:rPr>
          <w:color w:val="000000" w:themeColor="text1"/>
          <w:sz w:val="24"/>
          <w:szCs w:val="24"/>
        </w:rPr>
        <w:t>«</w:t>
      </w:r>
      <w:r w:rsidR="00FA3E10" w:rsidRPr="00A75014">
        <w:rPr>
          <w:bCs/>
          <w:color w:val="000000" w:themeColor="text1"/>
          <w:sz w:val="24"/>
          <w:szCs w:val="24"/>
        </w:rPr>
        <w:t xml:space="preserve">Организация проведения мониторингов общественного мнения (методом анкетирования) по вопросам проявления коррупции, </w:t>
      </w:r>
      <w:proofErr w:type="spellStart"/>
      <w:r w:rsidR="00FA3E10" w:rsidRPr="00A75014">
        <w:rPr>
          <w:bCs/>
          <w:color w:val="000000" w:themeColor="text1"/>
          <w:sz w:val="24"/>
          <w:szCs w:val="24"/>
        </w:rPr>
        <w:t>коррупциогенности</w:t>
      </w:r>
      <w:proofErr w:type="spellEnd"/>
      <w:r w:rsidR="00FA3E10" w:rsidRPr="00A75014">
        <w:rPr>
          <w:bCs/>
          <w:color w:val="000000" w:themeColor="text1"/>
          <w:sz w:val="24"/>
          <w:szCs w:val="24"/>
        </w:rPr>
        <w:t xml:space="preserve"> и эффективности мер антикоррупционной направленности в органах местного самоуправления </w:t>
      </w:r>
      <w:r w:rsidR="003B0797" w:rsidRPr="00A75014">
        <w:rPr>
          <w:sz w:val="24"/>
          <w:szCs w:val="24"/>
        </w:rPr>
        <w:t>Милютинского</w:t>
      </w:r>
      <w:r w:rsidR="00FA3E10" w:rsidRPr="00A75014">
        <w:rPr>
          <w:bCs/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>».</w:t>
      </w:r>
    </w:p>
    <w:p w:rsidR="00A52DD4" w:rsidRPr="00A75014" w:rsidRDefault="00A52DD4" w:rsidP="00A75014">
      <w:pPr>
        <w:shd w:val="clear" w:color="auto" w:fill="FFFFFF" w:themeFill="background1"/>
        <w:ind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 xml:space="preserve">В </w:t>
      </w:r>
      <w:r w:rsidR="00484F90" w:rsidRPr="00A75014">
        <w:rPr>
          <w:rFonts w:eastAsia="Calibri"/>
          <w:color w:val="000000" w:themeColor="text1"/>
          <w:sz w:val="24"/>
          <w:szCs w:val="24"/>
          <w:lang w:eastAsia="en-US"/>
        </w:rPr>
        <w:t>2022</w:t>
      </w: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 xml:space="preserve"> году </w:t>
      </w:r>
      <w:r w:rsidRPr="00A75014">
        <w:rPr>
          <w:color w:val="000000" w:themeColor="text1"/>
          <w:sz w:val="24"/>
          <w:szCs w:val="24"/>
        </w:rPr>
        <w:t xml:space="preserve">проведён социологический опрос общественного мнения населения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 xml:space="preserve"> по вопросам проявления коррупции. </w:t>
      </w: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>По результатам опроса:</w:t>
      </w:r>
      <w:r w:rsidRPr="00A75014">
        <w:rPr>
          <w:iCs/>
          <w:color w:val="000000" w:themeColor="text1"/>
          <w:sz w:val="24"/>
          <w:szCs w:val="24"/>
        </w:rPr>
        <w:t xml:space="preserve"> следует отметить, что в опросе приняло участие </w:t>
      </w:r>
      <w:r w:rsidR="003B0797" w:rsidRPr="00A75014">
        <w:rPr>
          <w:iCs/>
          <w:color w:val="000000" w:themeColor="text1"/>
          <w:sz w:val="24"/>
          <w:szCs w:val="24"/>
        </w:rPr>
        <w:t>1</w:t>
      </w:r>
      <w:r w:rsidR="00484F90" w:rsidRPr="00A75014">
        <w:rPr>
          <w:iCs/>
          <w:color w:val="000000" w:themeColor="text1"/>
          <w:sz w:val="24"/>
          <w:szCs w:val="24"/>
        </w:rPr>
        <w:t>9</w:t>
      </w:r>
      <w:r w:rsidR="004D16BF" w:rsidRPr="00A75014">
        <w:rPr>
          <w:iCs/>
          <w:color w:val="000000" w:themeColor="text1"/>
          <w:sz w:val="24"/>
          <w:szCs w:val="24"/>
        </w:rPr>
        <w:t>0</w:t>
      </w:r>
      <w:r w:rsidRPr="00A75014">
        <w:rPr>
          <w:iCs/>
          <w:color w:val="000000" w:themeColor="text1"/>
          <w:sz w:val="24"/>
          <w:szCs w:val="24"/>
        </w:rPr>
        <w:t xml:space="preserve"> человек, ни один гражданин не сообщил о конкретном случившимся коррупционном правонарушении.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На реализацию данного мероприятия финансирование не предусмотрено.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Основное мероприятие 1.</w:t>
      </w:r>
      <w:r w:rsidR="00FA3E10" w:rsidRPr="00A75014">
        <w:rPr>
          <w:color w:val="000000" w:themeColor="text1"/>
          <w:kern w:val="2"/>
          <w:sz w:val="24"/>
          <w:szCs w:val="24"/>
        </w:rPr>
        <w:t>2</w:t>
      </w:r>
      <w:r w:rsidRPr="00A75014">
        <w:rPr>
          <w:color w:val="000000" w:themeColor="text1"/>
          <w:kern w:val="2"/>
          <w:sz w:val="24"/>
          <w:szCs w:val="24"/>
        </w:rPr>
        <w:t xml:space="preserve">. </w:t>
      </w:r>
      <w:r w:rsidRPr="00A75014">
        <w:rPr>
          <w:color w:val="000000" w:themeColor="text1"/>
          <w:sz w:val="24"/>
          <w:szCs w:val="24"/>
        </w:rPr>
        <w:t>«</w:t>
      </w:r>
      <w:r w:rsidR="00FA3E10" w:rsidRPr="00A75014">
        <w:rPr>
          <w:bCs/>
          <w:color w:val="000000" w:themeColor="text1"/>
          <w:sz w:val="24"/>
          <w:szCs w:val="24"/>
        </w:rPr>
        <w:t xml:space="preserve">Обеспечение прозрачности деятельности органов местного самоуправления </w:t>
      </w:r>
      <w:r w:rsidR="003B0797" w:rsidRPr="00A75014">
        <w:rPr>
          <w:sz w:val="24"/>
          <w:szCs w:val="24"/>
        </w:rPr>
        <w:t>Милютинского</w:t>
      </w:r>
      <w:r w:rsidR="00FA3E10" w:rsidRPr="00A75014">
        <w:rPr>
          <w:bCs/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>».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В </w:t>
      </w:r>
      <w:r w:rsidR="00484F90" w:rsidRPr="00A75014">
        <w:rPr>
          <w:color w:val="000000" w:themeColor="text1"/>
          <w:sz w:val="24"/>
          <w:szCs w:val="24"/>
        </w:rPr>
        <w:t>2022</w:t>
      </w:r>
      <w:r w:rsidRPr="00A75014">
        <w:rPr>
          <w:color w:val="000000" w:themeColor="text1"/>
          <w:sz w:val="24"/>
          <w:szCs w:val="24"/>
        </w:rPr>
        <w:t xml:space="preserve"> году на официальном сайте Администрации </w:t>
      </w:r>
      <w:r w:rsidR="003B0797" w:rsidRPr="00A75014">
        <w:rPr>
          <w:sz w:val="24"/>
          <w:szCs w:val="24"/>
        </w:rPr>
        <w:t>Милютинского</w:t>
      </w:r>
      <w:r w:rsidR="00190F9A" w:rsidRPr="00A75014">
        <w:rPr>
          <w:color w:val="000000" w:themeColor="text1"/>
          <w:sz w:val="24"/>
          <w:szCs w:val="24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</w:rPr>
        <w:t xml:space="preserve"> раздел «Противодействие коррупции» поддерживался в актуальном состоянии.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Гласность проведения мероприятий по противодействию коррупции, в том числе и выступлений с целью призвания общественных масс проявить активность в борьбе с коррупцией. Активно используется официальный сайт Администрации </w:t>
      </w:r>
      <w:r w:rsidR="003B0797" w:rsidRPr="00A75014">
        <w:rPr>
          <w:sz w:val="24"/>
          <w:szCs w:val="24"/>
        </w:rPr>
        <w:t>Милютинского</w:t>
      </w:r>
      <w:r w:rsidR="003B0797" w:rsidRPr="00A75014">
        <w:rPr>
          <w:color w:val="000000" w:themeColor="text1"/>
          <w:sz w:val="24"/>
          <w:szCs w:val="24"/>
        </w:rPr>
        <w:t xml:space="preserve"> </w:t>
      </w:r>
      <w:r w:rsidR="00190F9A" w:rsidRPr="00A75014">
        <w:rPr>
          <w:color w:val="000000" w:themeColor="text1"/>
          <w:sz w:val="24"/>
          <w:szCs w:val="24"/>
        </w:rPr>
        <w:t>сельского поселения</w:t>
      </w:r>
      <w:r w:rsidRPr="00A75014">
        <w:rPr>
          <w:color w:val="000000" w:themeColor="text1"/>
          <w:sz w:val="24"/>
          <w:szCs w:val="24"/>
        </w:rPr>
        <w:t xml:space="preserve">. Имеется раздел противодействию коррупции с обратной связью с информацией о контактах «Горячей линии». В сфере борьбы с коррупционными правонарушениями, установлен прямой вид обращения граждан в электронной форме. </w:t>
      </w:r>
    </w:p>
    <w:p w:rsidR="00FA3E10" w:rsidRPr="00A75014" w:rsidRDefault="00FA3E10" w:rsidP="00A75014">
      <w:pPr>
        <w:shd w:val="clear" w:color="auto" w:fill="FFFFFF" w:themeFill="background1"/>
        <w:suppressAutoHyphens/>
        <w:overflowPunct w:val="0"/>
        <w:autoSpaceDE w:val="0"/>
        <w:snapToGrid w:val="0"/>
        <w:ind w:firstLine="709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</w:rPr>
        <w:t xml:space="preserve">В рамках данного мероприятия были </w:t>
      </w:r>
      <w:r w:rsidRPr="00A75014">
        <w:rPr>
          <w:color w:val="000000" w:themeColor="text1"/>
          <w:sz w:val="24"/>
          <w:szCs w:val="24"/>
          <w:lang w:eastAsia="ar-SA"/>
        </w:rPr>
        <w:t>организованы мероприятия по соблюдению муниципальными служащими Кодекса этики и служебного поведения;</w:t>
      </w:r>
    </w:p>
    <w:p w:rsidR="00FA3E10" w:rsidRPr="00A75014" w:rsidRDefault="00FA3E10" w:rsidP="00A75014">
      <w:pPr>
        <w:shd w:val="clear" w:color="auto" w:fill="FFFFFF" w:themeFill="background1"/>
        <w:suppressAutoHyphens/>
        <w:overflowPunct w:val="0"/>
        <w:autoSpaceDE w:val="0"/>
        <w:snapToGrid w:val="0"/>
        <w:ind w:firstLine="709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>организована проверка достоверности данных при проведении конкурсов на замещение должностей муниципальной службы;</w:t>
      </w:r>
    </w:p>
    <w:p w:rsidR="00FA3E10" w:rsidRPr="00A75014" w:rsidRDefault="00FA3E10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A75014">
        <w:rPr>
          <w:color w:val="000000" w:themeColor="text1"/>
          <w:sz w:val="24"/>
          <w:szCs w:val="24"/>
        </w:rPr>
        <w:t>в целях обеспечения своевременного представления муниципальными служащими и гражданами, при назначении на должности муниципальной службы достоверных и полных сведений о доходах, расходах, об имуществе и обязательствах имущественного характера, лицами ответственными за работу по профилактике коррупционных и иных правонарушений проводилась разъяснительная работа о порядке заполнения справок о доходах, расходах, об имуществе и обязательствах имущественного характера: вся необходимая информация размещена на официальном</w:t>
      </w:r>
      <w:proofErr w:type="gramEnd"/>
      <w:r w:rsidRPr="00A75014">
        <w:rPr>
          <w:color w:val="000000" w:themeColor="text1"/>
          <w:sz w:val="24"/>
          <w:szCs w:val="24"/>
        </w:rPr>
        <w:t xml:space="preserve"> </w:t>
      </w:r>
      <w:proofErr w:type="gramStart"/>
      <w:r w:rsidRPr="00A75014">
        <w:rPr>
          <w:color w:val="000000" w:themeColor="text1"/>
          <w:sz w:val="24"/>
          <w:szCs w:val="24"/>
        </w:rPr>
        <w:t>сайте</w:t>
      </w:r>
      <w:proofErr w:type="gramEnd"/>
      <w:r w:rsidRPr="00A75014">
        <w:rPr>
          <w:color w:val="000000" w:themeColor="text1"/>
          <w:sz w:val="24"/>
          <w:szCs w:val="24"/>
        </w:rPr>
        <w:t xml:space="preserve"> </w:t>
      </w:r>
      <w:proofErr w:type="spellStart"/>
      <w:r w:rsidRPr="00A75014">
        <w:rPr>
          <w:color w:val="000000" w:themeColor="text1"/>
          <w:sz w:val="24"/>
          <w:szCs w:val="24"/>
        </w:rPr>
        <w:t>Администрации</w:t>
      </w:r>
      <w:r w:rsidR="00EE08CA" w:rsidRPr="00A75014">
        <w:rPr>
          <w:color w:val="000000" w:themeColor="text1"/>
          <w:sz w:val="24"/>
          <w:szCs w:val="24"/>
        </w:rPr>
        <w:t>ей</w:t>
      </w:r>
      <w:proofErr w:type="spellEnd"/>
      <w:r w:rsidRPr="00A75014">
        <w:rPr>
          <w:color w:val="000000" w:themeColor="text1"/>
          <w:sz w:val="24"/>
          <w:szCs w:val="24"/>
        </w:rPr>
        <w:t xml:space="preserve"> </w:t>
      </w:r>
      <w:r w:rsidR="003B0797" w:rsidRPr="00A75014">
        <w:rPr>
          <w:sz w:val="24"/>
          <w:szCs w:val="24"/>
        </w:rPr>
        <w:t>Милютинского</w:t>
      </w:r>
      <w:r w:rsidRPr="00A75014">
        <w:rPr>
          <w:color w:val="000000" w:themeColor="text1"/>
          <w:sz w:val="24"/>
          <w:szCs w:val="24"/>
        </w:rPr>
        <w:t xml:space="preserve"> сельского поселения, проводились консультации по телефону и лично, также информация неоднократно была доведена до служащих на совещаниях, проводимых по данному вопросу; </w:t>
      </w:r>
    </w:p>
    <w:p w:rsidR="00FA3E10" w:rsidRPr="00A75014" w:rsidRDefault="00FA3E10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всеми муниципальными служащими, включенными в перечень, были предоставлены справки о доходах, расходах, об имуществе и обязательствах имущественного характера на себя, супруга (супругу) и несовершеннолетних детей в срок, предусмотренный законодательством. Данные сведения были размещены на официальном сайте Администрации </w:t>
      </w:r>
      <w:r w:rsidR="003B0797" w:rsidRPr="00A75014">
        <w:rPr>
          <w:sz w:val="24"/>
          <w:szCs w:val="24"/>
        </w:rPr>
        <w:t>Милютинского</w:t>
      </w:r>
      <w:r w:rsidR="003B0797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>сельского поселения;</w:t>
      </w:r>
    </w:p>
    <w:p w:rsidR="00FA3E10" w:rsidRPr="00A75014" w:rsidRDefault="00FA3E10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A75014">
        <w:rPr>
          <w:color w:val="000000" w:themeColor="text1"/>
          <w:sz w:val="24"/>
          <w:szCs w:val="24"/>
        </w:rPr>
        <w:t xml:space="preserve">при назначении граждан на должности муниципальной службы осуществляется ознакомление их с действующими правовыми актами по антикоррупционной тематике и их консультирование; при изменении законодательства по вопросам противодействия коррупции проводятся семинары, на которых информация доводится до сведения каждого муниципального служащего, а так же размещается на официальном сайте Администрации </w:t>
      </w:r>
      <w:r w:rsidR="003B0797" w:rsidRPr="00A75014">
        <w:rPr>
          <w:sz w:val="24"/>
          <w:szCs w:val="24"/>
        </w:rPr>
        <w:t>Милютинского</w:t>
      </w:r>
      <w:r w:rsidR="003B0797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>сельского поселения и стенде.</w:t>
      </w:r>
      <w:proofErr w:type="gramEnd"/>
    </w:p>
    <w:p w:rsidR="00FA3E10" w:rsidRPr="00A75014" w:rsidRDefault="004312E1" w:rsidP="00A75014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Проводилась а</w:t>
      </w:r>
      <w:r w:rsidR="00FA3E10" w:rsidRPr="00A75014">
        <w:rPr>
          <w:color w:val="000000" w:themeColor="text1"/>
          <w:sz w:val="24"/>
          <w:szCs w:val="24"/>
        </w:rPr>
        <w:t xml:space="preserve">нтикоррупционная экспертиза нормативных правовых актов и их </w:t>
      </w:r>
      <w:r w:rsidRPr="00A75014">
        <w:rPr>
          <w:color w:val="000000" w:themeColor="text1"/>
          <w:sz w:val="24"/>
          <w:szCs w:val="24"/>
        </w:rPr>
        <w:t xml:space="preserve">проектов. </w:t>
      </w:r>
      <w:r w:rsidR="00FA3E10" w:rsidRPr="00A75014">
        <w:rPr>
          <w:color w:val="000000" w:themeColor="text1"/>
          <w:sz w:val="24"/>
          <w:szCs w:val="24"/>
        </w:rPr>
        <w:t xml:space="preserve">Задачей проведения антикоррупционной экспертизы является выявление </w:t>
      </w:r>
      <w:proofErr w:type="spellStart"/>
      <w:r w:rsidR="00FA3E10" w:rsidRPr="00A75014">
        <w:rPr>
          <w:color w:val="000000" w:themeColor="text1"/>
          <w:sz w:val="24"/>
          <w:szCs w:val="24"/>
        </w:rPr>
        <w:lastRenderedPageBreak/>
        <w:t>коррупциогенных</w:t>
      </w:r>
      <w:proofErr w:type="spellEnd"/>
      <w:r w:rsidR="00FA3E10" w:rsidRPr="00A75014">
        <w:rPr>
          <w:color w:val="000000" w:themeColor="text1"/>
          <w:sz w:val="24"/>
          <w:szCs w:val="24"/>
        </w:rPr>
        <w:t xml:space="preserve"> факторов в правовых актах, проектах правовых актов, а также внесение предложений и рекомендаций, направленных на устранение данных факторов. 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На реализацию данного мероприятия финансирование не предусмотрено.</w:t>
      </w:r>
    </w:p>
    <w:p w:rsidR="00A52DD4" w:rsidRPr="00A75014" w:rsidRDefault="00A52DD4" w:rsidP="00A75014">
      <w:pPr>
        <w:shd w:val="clear" w:color="auto" w:fill="FFFFFF" w:themeFill="background1"/>
        <w:ind w:firstLine="709"/>
        <w:jc w:val="both"/>
        <w:rPr>
          <w:color w:val="000000" w:themeColor="text1"/>
          <w:sz w:val="24"/>
          <w:szCs w:val="24"/>
        </w:rPr>
      </w:pPr>
    </w:p>
    <w:p w:rsidR="00CD261D" w:rsidRPr="00A75014" w:rsidRDefault="00BE444F" w:rsidP="00A75014">
      <w:pPr>
        <w:shd w:val="clear" w:color="auto" w:fill="FFFFFF" w:themeFill="background1"/>
        <w:suppressAutoHyphens/>
        <w:ind w:firstLine="709"/>
        <w:jc w:val="both"/>
        <w:rPr>
          <w:color w:val="000000" w:themeColor="text1"/>
          <w:spacing w:val="-6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Основное мероприятие 2.1.</w:t>
      </w:r>
      <w:r w:rsidR="00CD261D" w:rsidRPr="00A75014">
        <w:rPr>
          <w:color w:val="000000" w:themeColor="text1"/>
          <w:kern w:val="2"/>
          <w:sz w:val="24"/>
          <w:szCs w:val="24"/>
        </w:rPr>
        <w:t xml:space="preserve"> </w:t>
      </w:r>
      <w:r w:rsidRPr="00A75014">
        <w:rPr>
          <w:color w:val="000000" w:themeColor="text1"/>
          <w:kern w:val="2"/>
          <w:sz w:val="24"/>
          <w:szCs w:val="24"/>
        </w:rPr>
        <w:t>«</w:t>
      </w:r>
      <w:r w:rsidR="00CD261D" w:rsidRPr="00A75014">
        <w:rPr>
          <w:bCs/>
          <w:color w:val="000000" w:themeColor="text1"/>
          <w:sz w:val="24"/>
          <w:szCs w:val="24"/>
        </w:rPr>
        <w:t>И</w:t>
      </w:r>
      <w:r w:rsidR="00EE08CA" w:rsidRPr="00A75014">
        <w:rPr>
          <w:color w:val="000000" w:themeColor="text1"/>
          <w:spacing w:val="-6"/>
          <w:sz w:val="24"/>
          <w:szCs w:val="24"/>
        </w:rPr>
        <w:t>нформационно-пропаган</w:t>
      </w:r>
      <w:r w:rsidR="00CD261D" w:rsidRPr="00A75014">
        <w:rPr>
          <w:color w:val="000000" w:themeColor="text1"/>
          <w:spacing w:val="-6"/>
          <w:sz w:val="24"/>
          <w:szCs w:val="24"/>
        </w:rPr>
        <w:t>дистское противодействие экстремизму и терроризму»</w:t>
      </w:r>
    </w:p>
    <w:p w:rsidR="00CD261D" w:rsidRPr="00A75014" w:rsidRDefault="00CD261D" w:rsidP="00A75014">
      <w:pPr>
        <w:shd w:val="clear" w:color="auto" w:fill="FFFFFF" w:themeFill="background1"/>
        <w:suppressAutoHyphens/>
        <w:ind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75014">
        <w:rPr>
          <w:color w:val="000000" w:themeColor="text1"/>
          <w:spacing w:val="-6"/>
          <w:sz w:val="24"/>
          <w:szCs w:val="24"/>
        </w:rPr>
        <w:t xml:space="preserve">Разработан </w:t>
      </w: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>и реализован  план мероприятий по профилактике терроризма, экстремизма и межнациональной розни на территории  муниципального образования «</w:t>
      </w:r>
      <w:r w:rsidR="003D18CB" w:rsidRPr="00A75014">
        <w:rPr>
          <w:rFonts w:eastAsia="Calibri"/>
          <w:color w:val="000000" w:themeColor="text1"/>
          <w:sz w:val="24"/>
          <w:szCs w:val="24"/>
          <w:lang w:eastAsia="en-US"/>
        </w:rPr>
        <w:t>Милютинское</w:t>
      </w:r>
      <w:r w:rsidR="004312E1" w:rsidRPr="00A75014">
        <w:rPr>
          <w:rFonts w:eastAsia="Calibri"/>
          <w:color w:val="000000" w:themeColor="text1"/>
          <w:sz w:val="24"/>
          <w:szCs w:val="24"/>
          <w:lang w:eastAsia="en-US"/>
        </w:rPr>
        <w:t xml:space="preserve"> сельское поселение»</w:t>
      </w: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>. Распространены среди читателей библиотек информационные материалы, содействующие повышению уровня  толерантного сознания молодежи. В СМИ организовано информирование населения по вопросам противодействия терроризму, предупреждению террористических актов, поведению в условиях возникновения ЧС.  В образовательных организациях в течени</w:t>
      </w:r>
      <w:r w:rsidR="004312E1" w:rsidRPr="00A75014"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484F90" w:rsidRPr="00A75014">
        <w:rPr>
          <w:rFonts w:eastAsia="Calibri"/>
          <w:color w:val="000000" w:themeColor="text1"/>
          <w:sz w:val="24"/>
          <w:szCs w:val="24"/>
          <w:lang w:eastAsia="en-US"/>
        </w:rPr>
        <w:t>2022</w:t>
      </w:r>
      <w:r w:rsidRPr="00A75014">
        <w:rPr>
          <w:rFonts w:eastAsia="Calibri"/>
          <w:color w:val="000000" w:themeColor="text1"/>
          <w:sz w:val="24"/>
          <w:szCs w:val="24"/>
          <w:lang w:eastAsia="en-US"/>
        </w:rPr>
        <w:t xml:space="preserve"> года проводилась профилактическая работа, направленная на недопущение вовлечения детей и подростков в незаконную деятельность религиозных сект и экстремистских организаций, распространение идей межнациональной терпимости, дружбы, добрососедства, взаимного уважения. В местах массового пребывания граждан  размещались информационные материалы о действиях в случае возникновения угроз террористического характера</w:t>
      </w:r>
      <w:r w:rsidR="004312E1" w:rsidRPr="00A75014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4312E1" w:rsidRPr="00A75014" w:rsidRDefault="004312E1" w:rsidP="00A75014">
      <w:pPr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В рамках работы антитеррористической комиссии Милютинского района, в </w:t>
      </w:r>
      <w:r w:rsidR="00484F90" w:rsidRPr="00A75014">
        <w:rPr>
          <w:color w:val="000000" w:themeColor="text1"/>
          <w:sz w:val="24"/>
          <w:szCs w:val="24"/>
        </w:rPr>
        <w:t>2022</w:t>
      </w:r>
      <w:r w:rsidRPr="00A75014">
        <w:rPr>
          <w:color w:val="000000" w:themeColor="text1"/>
          <w:sz w:val="24"/>
          <w:szCs w:val="24"/>
        </w:rPr>
        <w:t xml:space="preserve"> году Администрация </w:t>
      </w:r>
      <w:r w:rsidR="003D18CB" w:rsidRPr="00A75014">
        <w:rPr>
          <w:sz w:val="24"/>
          <w:szCs w:val="24"/>
        </w:rPr>
        <w:t>Милютинского</w:t>
      </w:r>
      <w:r w:rsidR="003D18CB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 xml:space="preserve"> сельского поселения участвовала в заседаниях. </w:t>
      </w:r>
    </w:p>
    <w:p w:rsidR="004312E1" w:rsidRPr="00A75014" w:rsidRDefault="004312E1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За отчетный период на территории поселения не допущено совершения террористических актов и преступлений экстремистского характера.</w:t>
      </w:r>
    </w:p>
    <w:p w:rsidR="004312E1" w:rsidRPr="00A75014" w:rsidRDefault="004312E1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A75014">
        <w:rPr>
          <w:color w:val="000000" w:themeColor="text1"/>
          <w:sz w:val="24"/>
          <w:szCs w:val="24"/>
        </w:rPr>
        <w:t>Данных об общественных формированиях и гражданах, склонных к совершению преступлений и правонарушений экстремистской направленности и связанных с нарушением национального, расового или религиозного равноправия не выявлены.</w:t>
      </w:r>
      <w:proofErr w:type="gramEnd"/>
    </w:p>
    <w:p w:rsidR="004312E1" w:rsidRPr="00A75014" w:rsidRDefault="004312E1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В орган местного самоуправления данные о деятельности на территории незарегистрированных или религиозных организаций не поступали.</w:t>
      </w:r>
    </w:p>
    <w:p w:rsidR="004312E1" w:rsidRPr="00A75014" w:rsidRDefault="004312E1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Фактов проведения несанкционированных массовых мероприятий не было.</w:t>
      </w:r>
    </w:p>
    <w:p w:rsidR="004312E1" w:rsidRPr="00A75014" w:rsidRDefault="004312E1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За истекший период текущего года жалоб и обращений по вопросам связанных с проявлением экстремизма, вовлечения молодежи в религиозные исламские объединения, обучения несовершеннолетних религии вопреки их воле и без согласия родителей не поступало.</w:t>
      </w:r>
    </w:p>
    <w:p w:rsidR="004312E1" w:rsidRPr="00A75014" w:rsidRDefault="004312E1" w:rsidP="00A75014">
      <w:pPr>
        <w:widowControl w:val="0"/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На реализацию данного мероприятия финансирование не предусмотрено.</w:t>
      </w:r>
    </w:p>
    <w:p w:rsidR="00CD261D" w:rsidRPr="00A75014" w:rsidRDefault="00CD261D" w:rsidP="00A75014">
      <w:pPr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</w:p>
    <w:p w:rsidR="00CD261D" w:rsidRPr="00A75014" w:rsidRDefault="00CD261D" w:rsidP="00A75014">
      <w:pPr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kern w:val="2"/>
          <w:sz w:val="24"/>
          <w:szCs w:val="24"/>
        </w:rPr>
        <w:t>Основное мероприятие 2.</w:t>
      </w:r>
      <w:r w:rsidR="004312E1" w:rsidRPr="00A75014">
        <w:rPr>
          <w:color w:val="000000" w:themeColor="text1"/>
          <w:kern w:val="2"/>
          <w:sz w:val="24"/>
          <w:szCs w:val="24"/>
        </w:rPr>
        <w:t>2</w:t>
      </w:r>
      <w:r w:rsidRPr="00A75014">
        <w:rPr>
          <w:color w:val="000000" w:themeColor="text1"/>
          <w:kern w:val="2"/>
          <w:sz w:val="24"/>
          <w:szCs w:val="24"/>
        </w:rPr>
        <w:t>. «</w:t>
      </w:r>
      <w:r w:rsidRPr="00A75014">
        <w:rPr>
          <w:color w:val="000000" w:themeColor="text1"/>
          <w:sz w:val="24"/>
          <w:szCs w:val="24"/>
        </w:rPr>
        <w:t>Усиление антитеррористической защищённости объектов социальной сферы».</w:t>
      </w:r>
    </w:p>
    <w:p w:rsidR="00AD6495" w:rsidRPr="00A75014" w:rsidRDefault="00740D74" w:rsidP="00A75014">
      <w:pPr>
        <w:shd w:val="clear" w:color="auto" w:fill="FFFFFF" w:themeFill="background1"/>
        <w:suppressAutoHyphens/>
        <w:ind w:firstLine="709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В </w:t>
      </w:r>
      <w:r w:rsidR="00484F90" w:rsidRPr="00A75014">
        <w:rPr>
          <w:color w:val="000000" w:themeColor="text1"/>
          <w:sz w:val="24"/>
          <w:szCs w:val="24"/>
        </w:rPr>
        <w:t>2022</w:t>
      </w:r>
      <w:r w:rsidRPr="00A75014">
        <w:rPr>
          <w:color w:val="000000" w:themeColor="text1"/>
          <w:sz w:val="24"/>
          <w:szCs w:val="24"/>
        </w:rPr>
        <w:t xml:space="preserve"> году не финансировалось, средства на его исполнение не планировались.</w:t>
      </w:r>
    </w:p>
    <w:p w:rsidR="00AD6495" w:rsidRPr="00A75014" w:rsidRDefault="00AD6495" w:rsidP="00A7501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AD6495" w:rsidRPr="00A75014" w:rsidRDefault="00AD6495" w:rsidP="00A75014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Основное мероприятие 3.</w:t>
      </w:r>
      <w:r w:rsidR="00740D74" w:rsidRPr="00A75014">
        <w:rPr>
          <w:sz w:val="24"/>
          <w:szCs w:val="24"/>
        </w:rPr>
        <w:t>1</w:t>
      </w:r>
      <w:r w:rsidR="00BE444F" w:rsidRPr="00A75014">
        <w:rPr>
          <w:sz w:val="24"/>
          <w:szCs w:val="24"/>
        </w:rPr>
        <w:t>.</w:t>
      </w:r>
      <w:r w:rsidRPr="00A75014">
        <w:rPr>
          <w:sz w:val="24"/>
          <w:szCs w:val="24"/>
        </w:rPr>
        <w:t xml:space="preserve"> «Меры по общей профилактике наркомании, формированию антинаркотического мировоззрения»</w:t>
      </w:r>
      <w:r w:rsidR="00740D74" w:rsidRPr="00A75014">
        <w:rPr>
          <w:sz w:val="24"/>
          <w:szCs w:val="24"/>
        </w:rPr>
        <w:t>.</w:t>
      </w:r>
    </w:p>
    <w:p w:rsidR="00740D74" w:rsidRPr="00A75014" w:rsidRDefault="00740D74" w:rsidP="00A75014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В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году не финансировалось, средства на его исполнение не планировались.</w:t>
      </w:r>
    </w:p>
    <w:p w:rsidR="00A03531" w:rsidRPr="00A75014" w:rsidRDefault="00A03531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34"/>
        <w:jc w:val="both"/>
        <w:rPr>
          <w:sz w:val="24"/>
          <w:szCs w:val="24"/>
          <w:lang w:eastAsia="ar-SA"/>
        </w:rPr>
      </w:pPr>
      <w:r w:rsidRPr="00A75014">
        <w:rPr>
          <w:sz w:val="24"/>
          <w:szCs w:val="24"/>
          <w:lang w:eastAsia="ar-SA"/>
        </w:rPr>
        <w:tab/>
        <w:t>1 раз в квартал проводилась разъяснительная</w:t>
      </w:r>
      <w:r w:rsidR="008301F6" w:rsidRPr="00A75014">
        <w:rPr>
          <w:sz w:val="24"/>
          <w:szCs w:val="24"/>
          <w:lang w:eastAsia="ar-SA"/>
        </w:rPr>
        <w:t xml:space="preserve"> работа.</w:t>
      </w:r>
      <w:r w:rsidRPr="00A75014">
        <w:rPr>
          <w:sz w:val="24"/>
          <w:szCs w:val="24"/>
          <w:lang w:eastAsia="ar-SA"/>
        </w:rPr>
        <w:t xml:space="preserve"> </w:t>
      </w:r>
    </w:p>
    <w:p w:rsidR="00A03531" w:rsidRPr="00A75014" w:rsidRDefault="00A03531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A75014">
        <w:rPr>
          <w:sz w:val="24"/>
          <w:szCs w:val="24"/>
          <w:lang w:eastAsia="ar-SA"/>
        </w:rPr>
        <w:tab/>
        <w:t xml:space="preserve">Регулярно проводится агитационная и разъяснительная работа с населением о вреде наркомании на сходах граждан, по плану работы лекторских групп </w:t>
      </w:r>
      <w:r w:rsidR="003D18CB"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  <w:lang w:eastAsia="ar-SA"/>
        </w:rPr>
        <w:t xml:space="preserve"> сельского поселения</w:t>
      </w:r>
      <w:r w:rsidRPr="00A75014">
        <w:rPr>
          <w:sz w:val="24"/>
          <w:szCs w:val="24"/>
          <w:lang w:eastAsia="ar-SA"/>
        </w:rPr>
        <w:t>.</w:t>
      </w:r>
    </w:p>
    <w:p w:rsidR="008C638C" w:rsidRPr="00A75014" w:rsidRDefault="00A03531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A75014">
        <w:rPr>
          <w:sz w:val="24"/>
          <w:szCs w:val="24"/>
          <w:lang w:eastAsia="ar-SA"/>
        </w:rPr>
        <w:t xml:space="preserve"> </w:t>
      </w:r>
      <w:r w:rsidRPr="00A75014">
        <w:rPr>
          <w:sz w:val="24"/>
          <w:szCs w:val="24"/>
          <w:lang w:eastAsia="ar-SA"/>
        </w:rPr>
        <w:tab/>
      </w:r>
      <w:r w:rsidRPr="00A75014">
        <w:rPr>
          <w:sz w:val="24"/>
          <w:szCs w:val="24"/>
          <w:lang w:eastAsia="ar-SA"/>
        </w:rPr>
        <w:tab/>
      </w:r>
    </w:p>
    <w:p w:rsidR="00AD6495" w:rsidRPr="00A75014" w:rsidRDefault="00AD6495" w:rsidP="00A75014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A75014">
        <w:rPr>
          <w:kern w:val="2"/>
          <w:sz w:val="24"/>
          <w:szCs w:val="24"/>
        </w:rPr>
        <w:t xml:space="preserve">Сведения о выполнении основных мероприятий, мероприятий, </w:t>
      </w:r>
      <w:r w:rsidR="003A30C9" w:rsidRPr="00A75014">
        <w:rPr>
          <w:kern w:val="2"/>
          <w:sz w:val="24"/>
          <w:szCs w:val="24"/>
        </w:rPr>
        <w:t xml:space="preserve">муниципальной программы </w:t>
      </w:r>
      <w:r w:rsidRPr="00A75014">
        <w:rPr>
          <w:kern w:val="2"/>
          <w:sz w:val="24"/>
          <w:szCs w:val="24"/>
        </w:rPr>
        <w:t xml:space="preserve">указаны в приложении №1 </w:t>
      </w:r>
      <w:r w:rsidRPr="00A75014">
        <w:rPr>
          <w:kern w:val="2"/>
          <w:sz w:val="24"/>
          <w:szCs w:val="24"/>
          <w:lang w:eastAsia="en-US"/>
        </w:rPr>
        <w:t xml:space="preserve">к </w:t>
      </w:r>
      <w:r w:rsidRPr="00A75014">
        <w:rPr>
          <w:sz w:val="24"/>
          <w:szCs w:val="24"/>
        </w:rPr>
        <w:t xml:space="preserve">отчету о реализации муниципальной программы </w:t>
      </w:r>
      <w:r w:rsidR="003D18CB" w:rsidRPr="00A75014">
        <w:rPr>
          <w:sz w:val="24"/>
          <w:szCs w:val="24"/>
        </w:rPr>
        <w:t xml:space="preserve">Милютинского </w:t>
      </w:r>
      <w:r w:rsidR="00190F9A" w:rsidRPr="00A75014">
        <w:rPr>
          <w:sz w:val="24"/>
          <w:szCs w:val="24"/>
        </w:rPr>
        <w:t xml:space="preserve"> сельского поселения</w:t>
      </w:r>
      <w:r w:rsidRPr="00A75014">
        <w:rPr>
          <w:sz w:val="24"/>
          <w:szCs w:val="24"/>
        </w:rPr>
        <w:t xml:space="preserve"> </w:t>
      </w:r>
      <w:r w:rsidRPr="00A75014">
        <w:rPr>
          <w:rStyle w:val="FontStyle38"/>
          <w:sz w:val="24"/>
          <w:szCs w:val="24"/>
        </w:rPr>
        <w:t>«</w:t>
      </w:r>
      <w:r w:rsidRPr="00A75014">
        <w:rPr>
          <w:sz w:val="24"/>
          <w:szCs w:val="24"/>
        </w:rPr>
        <w:t>Обеспечение общественного порядка и противодействие преступности</w:t>
      </w:r>
      <w:r w:rsidRPr="00A75014">
        <w:rPr>
          <w:rStyle w:val="FontStyle38"/>
          <w:sz w:val="24"/>
          <w:szCs w:val="24"/>
        </w:rPr>
        <w:t>»</w:t>
      </w:r>
      <w:r w:rsidRPr="00A75014">
        <w:rPr>
          <w:sz w:val="24"/>
          <w:szCs w:val="24"/>
        </w:rPr>
        <w:t xml:space="preserve"> 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год.</w:t>
      </w:r>
    </w:p>
    <w:p w:rsidR="00AD6495" w:rsidRPr="00A75014" w:rsidRDefault="00AD6495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Раздел 3. Анализ факторов, повлиявших на ход реализации</w:t>
      </w:r>
      <w:r w:rsidR="0023354E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муниципальной программы</w:t>
      </w:r>
    </w:p>
    <w:p w:rsidR="00DC3AC6" w:rsidRPr="00A75014" w:rsidRDefault="00DC3AC6" w:rsidP="00A75014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Факторов, повлиявших на ход реализации муниципальной программы в отчетном периоде, не зафиксировано.</w:t>
      </w:r>
    </w:p>
    <w:p w:rsidR="00CF530F" w:rsidRPr="00A75014" w:rsidRDefault="00CF530F" w:rsidP="00A75014">
      <w:pPr>
        <w:shd w:val="clear" w:color="auto" w:fill="FFFFFF" w:themeFill="background1"/>
        <w:suppressAutoHyphens/>
        <w:jc w:val="both"/>
        <w:rPr>
          <w:sz w:val="24"/>
          <w:szCs w:val="24"/>
          <w:lang w:eastAsia="ar-SA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Раздел 4. Сведения об использовании бюджетных ассигнований и</w:t>
      </w:r>
      <w:r w:rsidR="00E30376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lastRenderedPageBreak/>
        <w:t>внебюджетных средств на реализацию муниципальной программы</w:t>
      </w:r>
    </w:p>
    <w:p w:rsidR="00CF530F" w:rsidRPr="00A75014" w:rsidRDefault="00CF530F" w:rsidP="00A75014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  <w:lang w:eastAsia="ar-SA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Объ</w:t>
      </w:r>
      <w:r w:rsidR="00844ED8" w:rsidRPr="00A75014">
        <w:rPr>
          <w:sz w:val="24"/>
          <w:szCs w:val="24"/>
        </w:rPr>
        <w:t>ё</w:t>
      </w:r>
      <w:r w:rsidRPr="00A75014">
        <w:rPr>
          <w:sz w:val="24"/>
          <w:szCs w:val="24"/>
        </w:rPr>
        <w:t xml:space="preserve">м запланированных расходов на реализацию муниципальной программы на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 составил за </w:t>
      </w:r>
      <w:r w:rsidR="00A8441E" w:rsidRPr="00A75014">
        <w:rPr>
          <w:sz w:val="24"/>
          <w:szCs w:val="24"/>
        </w:rPr>
        <w:t>счёт</w:t>
      </w:r>
      <w:r w:rsidRPr="00A75014">
        <w:rPr>
          <w:sz w:val="24"/>
          <w:szCs w:val="24"/>
        </w:rPr>
        <w:t xml:space="preserve"> всех источников</w:t>
      </w:r>
      <w:r w:rsidR="00E30376" w:rsidRPr="00A75014">
        <w:rPr>
          <w:sz w:val="24"/>
          <w:szCs w:val="24"/>
        </w:rPr>
        <w:t xml:space="preserve"> </w:t>
      </w:r>
      <w:r w:rsidR="00A8441E" w:rsidRPr="00A75014">
        <w:rPr>
          <w:sz w:val="24"/>
          <w:szCs w:val="24"/>
        </w:rPr>
        <w:t xml:space="preserve"> </w:t>
      </w:r>
      <w:r w:rsidR="003D18CB" w:rsidRPr="00A75014">
        <w:rPr>
          <w:sz w:val="24"/>
          <w:szCs w:val="24"/>
        </w:rPr>
        <w:t>5</w:t>
      </w:r>
      <w:r w:rsidR="00740D74" w:rsidRPr="00A75014">
        <w:rPr>
          <w:sz w:val="24"/>
          <w:szCs w:val="24"/>
        </w:rPr>
        <w:t>,0</w:t>
      </w:r>
      <w:r w:rsidR="002B5CDC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тыс. рублей, в том числе по источникам финансирования:</w:t>
      </w:r>
    </w:p>
    <w:p w:rsidR="00A8441E" w:rsidRPr="00A75014" w:rsidRDefault="00A8441E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федеральный бюджет – средства не предоставлялись;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областной бюджет </w:t>
      </w:r>
      <w:r w:rsidR="002B5CDC" w:rsidRPr="00A75014">
        <w:rPr>
          <w:sz w:val="24"/>
          <w:szCs w:val="24"/>
        </w:rPr>
        <w:t>– средства не предоставлялись</w:t>
      </w:r>
      <w:r w:rsidRPr="00A75014">
        <w:rPr>
          <w:sz w:val="24"/>
          <w:szCs w:val="24"/>
        </w:rPr>
        <w:t>;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местный бюджет</w:t>
      </w:r>
      <w:r w:rsidR="003D18CB" w:rsidRPr="00A75014">
        <w:rPr>
          <w:sz w:val="24"/>
          <w:szCs w:val="24"/>
        </w:rPr>
        <w:t xml:space="preserve"> –5</w:t>
      </w:r>
      <w:r w:rsidR="00740D74" w:rsidRPr="00A75014">
        <w:rPr>
          <w:sz w:val="24"/>
          <w:szCs w:val="24"/>
        </w:rPr>
        <w:t>,0</w:t>
      </w:r>
      <w:r w:rsidR="00A8441E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тыс. рублей;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внебюджетные источники</w:t>
      </w:r>
      <w:r w:rsidR="00A8441E" w:rsidRPr="00A75014">
        <w:rPr>
          <w:sz w:val="24"/>
          <w:szCs w:val="24"/>
        </w:rPr>
        <w:t xml:space="preserve"> – средства не привлекались</w:t>
      </w:r>
      <w:r w:rsidRPr="00A75014">
        <w:rPr>
          <w:sz w:val="24"/>
          <w:szCs w:val="24"/>
        </w:rPr>
        <w:t>.</w:t>
      </w:r>
    </w:p>
    <w:p w:rsidR="000239DE" w:rsidRPr="00A75014" w:rsidRDefault="000239DE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8441E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План ассигнований в соответствии со сводной бюджетной росписью</w:t>
      </w:r>
      <w:r w:rsidR="002B5CDC" w:rsidRPr="00A75014">
        <w:rPr>
          <w:sz w:val="24"/>
          <w:szCs w:val="24"/>
        </w:rPr>
        <w:t xml:space="preserve"> –</w:t>
      </w:r>
      <w:r w:rsidR="003D18CB" w:rsidRPr="00A75014">
        <w:rPr>
          <w:sz w:val="24"/>
          <w:szCs w:val="24"/>
        </w:rPr>
        <w:t>5</w:t>
      </w:r>
      <w:r w:rsidR="00740D74" w:rsidRPr="00A75014">
        <w:rPr>
          <w:sz w:val="24"/>
          <w:szCs w:val="24"/>
        </w:rPr>
        <w:t>,0</w:t>
      </w:r>
      <w:r w:rsidR="00A8441E" w:rsidRPr="00A75014">
        <w:rPr>
          <w:sz w:val="24"/>
          <w:szCs w:val="24"/>
        </w:rPr>
        <w:t xml:space="preserve"> тыс. рублей, в том числе по источникам финансирования:</w:t>
      </w:r>
    </w:p>
    <w:p w:rsidR="00A8441E" w:rsidRPr="00A75014" w:rsidRDefault="00A8441E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местный бюджет</w:t>
      </w:r>
      <w:r w:rsidR="002B5CDC" w:rsidRPr="00A75014">
        <w:rPr>
          <w:sz w:val="24"/>
          <w:szCs w:val="24"/>
        </w:rPr>
        <w:t xml:space="preserve"> – </w:t>
      </w:r>
      <w:r w:rsidR="003D18CB" w:rsidRPr="00A75014">
        <w:rPr>
          <w:sz w:val="24"/>
          <w:szCs w:val="24"/>
        </w:rPr>
        <w:t>5</w:t>
      </w:r>
      <w:r w:rsidR="00740D74" w:rsidRPr="00A75014">
        <w:rPr>
          <w:sz w:val="24"/>
          <w:szCs w:val="24"/>
        </w:rPr>
        <w:t>,0</w:t>
      </w:r>
      <w:r w:rsidRPr="00A75014">
        <w:rPr>
          <w:sz w:val="24"/>
          <w:szCs w:val="24"/>
        </w:rPr>
        <w:t xml:space="preserve"> тыс. рублей.</w:t>
      </w:r>
    </w:p>
    <w:p w:rsidR="000239DE" w:rsidRPr="00A75014" w:rsidRDefault="009F6601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Фактическое исполнение – 5,0 тыс. рублей.</w:t>
      </w:r>
    </w:p>
    <w:p w:rsidR="00A52DD4" w:rsidRPr="00A75014" w:rsidRDefault="00A52DD4" w:rsidP="00A75014">
      <w:pPr>
        <w:shd w:val="clear" w:color="auto" w:fill="FFFFFF" w:themeFill="background1"/>
        <w:suppressAutoHyphens/>
        <w:jc w:val="both"/>
        <w:rPr>
          <w:sz w:val="24"/>
          <w:szCs w:val="24"/>
          <w:lang w:eastAsia="ar-SA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Раздел 5. Сведения о достижении значений показателей</w:t>
      </w:r>
      <w:r w:rsidR="003C0BC3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муниципальной программы, подпрограмм муниципальной</w:t>
      </w:r>
      <w:r w:rsidR="003C0BC3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 xml:space="preserve">программы 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</w:t>
      </w:r>
    </w:p>
    <w:p w:rsidR="00CF530F" w:rsidRPr="00A75014" w:rsidRDefault="00CF530F" w:rsidP="00A75014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  <w:lang w:eastAsia="ar-SA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Муниципальной программой и подпрограммами муниципальной</w:t>
      </w:r>
      <w:r w:rsidR="00B95740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 xml:space="preserve">программы предусмотрено </w:t>
      </w:r>
      <w:r w:rsidR="00EA613B" w:rsidRPr="00A75014">
        <w:rPr>
          <w:color w:val="000000" w:themeColor="text1"/>
          <w:sz w:val="24"/>
          <w:szCs w:val="24"/>
        </w:rPr>
        <w:t>13</w:t>
      </w:r>
      <w:r w:rsidRPr="00A75014">
        <w:rPr>
          <w:color w:val="000000" w:themeColor="text1"/>
          <w:sz w:val="24"/>
          <w:szCs w:val="24"/>
        </w:rPr>
        <w:t xml:space="preserve"> показателей,</w:t>
      </w:r>
      <w:r w:rsidR="00B95740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 xml:space="preserve">по </w:t>
      </w:r>
      <w:r w:rsidR="00EA613B" w:rsidRPr="00A75014">
        <w:rPr>
          <w:color w:val="000000" w:themeColor="text1"/>
          <w:sz w:val="24"/>
          <w:szCs w:val="24"/>
        </w:rPr>
        <w:t>13</w:t>
      </w:r>
      <w:r w:rsidR="000353C2" w:rsidRPr="00A75014">
        <w:rPr>
          <w:color w:val="000000" w:themeColor="text1"/>
          <w:sz w:val="24"/>
          <w:szCs w:val="24"/>
        </w:rPr>
        <w:t>-</w:t>
      </w:r>
      <w:r w:rsidR="00EA613B" w:rsidRPr="00A75014">
        <w:rPr>
          <w:color w:val="000000" w:themeColor="text1"/>
          <w:sz w:val="24"/>
          <w:szCs w:val="24"/>
        </w:rPr>
        <w:t>т</w:t>
      </w:r>
      <w:r w:rsidR="000353C2" w:rsidRPr="00A75014">
        <w:rPr>
          <w:color w:val="000000" w:themeColor="text1"/>
          <w:sz w:val="24"/>
          <w:szCs w:val="24"/>
        </w:rPr>
        <w:t>и</w:t>
      </w:r>
      <w:r w:rsidRPr="00A75014">
        <w:rPr>
          <w:color w:val="000000" w:themeColor="text1"/>
          <w:sz w:val="24"/>
          <w:szCs w:val="24"/>
        </w:rPr>
        <w:t xml:space="preserve"> из которых фактически значения соответствуют</w:t>
      </w:r>
      <w:r w:rsidR="00BE444F" w:rsidRPr="00A75014">
        <w:rPr>
          <w:color w:val="000000" w:themeColor="text1"/>
          <w:sz w:val="24"/>
          <w:szCs w:val="24"/>
        </w:rPr>
        <w:t xml:space="preserve"> </w:t>
      </w:r>
      <w:proofErr w:type="gramStart"/>
      <w:r w:rsidR="00EA613B" w:rsidRPr="00A75014">
        <w:rPr>
          <w:color w:val="000000" w:themeColor="text1"/>
          <w:sz w:val="24"/>
          <w:szCs w:val="24"/>
        </w:rPr>
        <w:t>плановым</w:t>
      </w:r>
      <w:proofErr w:type="gramEnd"/>
      <w:r w:rsidRPr="00A75014">
        <w:rPr>
          <w:color w:val="000000" w:themeColor="text1"/>
          <w:sz w:val="24"/>
          <w:szCs w:val="24"/>
        </w:rPr>
        <w:t>.</w:t>
      </w:r>
    </w:p>
    <w:p w:rsidR="00F96166" w:rsidRPr="00A75014" w:rsidRDefault="00F96166" w:rsidP="00A75014">
      <w:pPr>
        <w:pStyle w:val="ConsPlusCel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014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Показатель 1</w:t>
      </w:r>
      <w:r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. «Доля граждан, опрошенн</w:t>
      </w:r>
      <w:r w:rsidR="008301F6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ых в ходе мониторинга обществен</w:t>
      </w:r>
      <w:r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мнения, которые лично сталкивались за последний год с проявлениями коррупции </w:t>
      </w:r>
      <w:r w:rsidR="003D18CB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Милютинского </w:t>
      </w:r>
      <w:r w:rsidR="00190F9A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- </w:t>
      </w:r>
      <w:r w:rsidR="007F6CED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плановое значение </w:t>
      </w:r>
      <w:r w:rsidR="00EA613B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30,</w:t>
      </w:r>
      <w:r w:rsidR="00037647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F6CED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фактическое значение </w:t>
      </w:r>
      <w:r w:rsidR="00EA613B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30,</w:t>
      </w:r>
      <w:r w:rsidR="00037647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4462C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CED" w:rsidRPr="00A75014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96166" w:rsidRPr="00A75014" w:rsidRDefault="00CD261D" w:rsidP="00A75014">
      <w:pPr>
        <w:pStyle w:val="ConsPlusCel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A75014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en-US"/>
        </w:rPr>
        <w:t>оказатель  2. «</w:t>
      </w:r>
      <w:r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граждан, опрошенн</w:t>
      </w:r>
      <w:r w:rsidR="008301F6"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ых в ходе мониторинга обществен</w:t>
      </w:r>
      <w:r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ного мнения, которые лично сталкивались с конфликтами на межнациональной почве» - плановое значение  </w:t>
      </w:r>
      <w:r w:rsidR="003D18CB"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30,2</w:t>
      </w:r>
      <w:r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фактическое значение </w:t>
      </w:r>
      <w:r w:rsidR="003D18CB"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="00EA613B"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37647"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A750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96166" w:rsidRPr="00A75014" w:rsidRDefault="00F96166" w:rsidP="00A75014">
      <w:pPr>
        <w:pStyle w:val="ConsPlusCel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014">
        <w:rPr>
          <w:rFonts w:ascii="Times New Roman" w:hAnsi="Times New Roman" w:cs="Times New Roman"/>
          <w:sz w:val="24"/>
          <w:szCs w:val="24"/>
        </w:rPr>
        <w:t>Показатель 3</w:t>
      </w:r>
      <w:r w:rsidR="00792E73" w:rsidRPr="00A75014">
        <w:rPr>
          <w:rFonts w:ascii="Times New Roman" w:hAnsi="Times New Roman" w:cs="Times New Roman"/>
          <w:sz w:val="24"/>
          <w:szCs w:val="24"/>
        </w:rPr>
        <w:t>.</w:t>
      </w:r>
      <w:r w:rsidRPr="00A75014">
        <w:rPr>
          <w:rFonts w:ascii="Times New Roman" w:hAnsi="Times New Roman" w:cs="Times New Roman"/>
          <w:bCs/>
          <w:kern w:val="2"/>
          <w:sz w:val="24"/>
          <w:szCs w:val="24"/>
          <w:lang w:eastAsia="en-US"/>
        </w:rPr>
        <w:t xml:space="preserve"> «</w:t>
      </w:r>
      <w:r w:rsidR="00EA613B" w:rsidRPr="00A75014">
        <w:rPr>
          <w:rFonts w:ascii="Times New Roman" w:hAnsi="Times New Roman" w:cs="Times New Roman"/>
          <w:sz w:val="24"/>
          <w:szCs w:val="24"/>
        </w:rPr>
        <w:t>Показатель 3. Удельный вес населения, систематически занимающегося физической культурой и спортом</w:t>
      </w:r>
      <w:r w:rsidRPr="00A75014">
        <w:rPr>
          <w:rFonts w:ascii="Times New Roman" w:hAnsi="Times New Roman" w:cs="Times New Roman"/>
          <w:sz w:val="24"/>
          <w:szCs w:val="24"/>
        </w:rPr>
        <w:t xml:space="preserve">» - плановое значение </w:t>
      </w:r>
      <w:r w:rsidR="004704AB" w:rsidRPr="00A75014">
        <w:rPr>
          <w:rFonts w:ascii="Times New Roman" w:hAnsi="Times New Roman" w:cs="Times New Roman"/>
          <w:sz w:val="24"/>
          <w:szCs w:val="24"/>
        </w:rPr>
        <w:t>46</w:t>
      </w:r>
      <w:r w:rsidRPr="00A75014">
        <w:rPr>
          <w:rFonts w:ascii="Times New Roman" w:hAnsi="Times New Roman" w:cs="Times New Roman"/>
          <w:sz w:val="24"/>
          <w:szCs w:val="24"/>
        </w:rPr>
        <w:t xml:space="preserve">, фактическое значение </w:t>
      </w:r>
      <w:r w:rsidR="004704AB" w:rsidRPr="00A75014">
        <w:rPr>
          <w:rFonts w:ascii="Times New Roman" w:hAnsi="Times New Roman" w:cs="Times New Roman"/>
          <w:sz w:val="24"/>
          <w:szCs w:val="24"/>
        </w:rPr>
        <w:t>46</w:t>
      </w:r>
      <w:r w:rsidRPr="00A75014">
        <w:rPr>
          <w:rFonts w:ascii="Times New Roman" w:hAnsi="Times New Roman" w:cs="Times New Roman"/>
          <w:sz w:val="24"/>
          <w:szCs w:val="24"/>
        </w:rPr>
        <w:t>;</w:t>
      </w:r>
    </w:p>
    <w:p w:rsidR="00EA613B" w:rsidRPr="00A75014" w:rsidRDefault="00EA613B" w:rsidP="00A75014">
      <w:pPr>
        <w:pStyle w:val="ConsPlusCell"/>
        <w:shd w:val="clear" w:color="auto" w:fill="FFFFFF" w:themeFill="background1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750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Показатель 4. «Удельный вес населения, принимающего участия в проводимых мероприятиях» </w:t>
      </w:r>
      <w:r w:rsidRPr="00A75014">
        <w:rPr>
          <w:rFonts w:ascii="Times New Roman" w:hAnsi="Times New Roman" w:cs="Times New Roman"/>
          <w:sz w:val="24"/>
          <w:szCs w:val="24"/>
        </w:rPr>
        <w:t>- плановое значение 32,5, фактическое значение 32,5;</w:t>
      </w:r>
    </w:p>
    <w:p w:rsidR="00EA613B" w:rsidRPr="00A75014" w:rsidRDefault="00EA613B" w:rsidP="00A75014">
      <w:pPr>
        <w:pStyle w:val="ConsPlusCel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50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Показатель 5. Количество безработных и несовершеннолетних </w:t>
      </w:r>
      <w:proofErr w:type="gramStart"/>
      <w:r w:rsidRPr="00A750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граждан</w:t>
      </w:r>
      <w:proofErr w:type="gramEnd"/>
      <w:r w:rsidRPr="00A750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трудоустроенных в летний период» - </w:t>
      </w:r>
      <w:r w:rsidRPr="00A75014">
        <w:rPr>
          <w:rFonts w:ascii="Times New Roman" w:hAnsi="Times New Roman" w:cs="Times New Roman"/>
          <w:sz w:val="24"/>
          <w:szCs w:val="24"/>
        </w:rPr>
        <w:t>плановое значение</w:t>
      </w:r>
      <w:r w:rsidR="004352BD" w:rsidRPr="00A75014">
        <w:rPr>
          <w:rFonts w:ascii="Times New Roman" w:hAnsi="Times New Roman" w:cs="Times New Roman"/>
          <w:sz w:val="24"/>
          <w:szCs w:val="24"/>
        </w:rPr>
        <w:t>10</w:t>
      </w:r>
      <w:r w:rsidRPr="00A75014">
        <w:rPr>
          <w:rFonts w:ascii="Times New Roman" w:hAnsi="Times New Roman" w:cs="Times New Roman"/>
          <w:sz w:val="24"/>
          <w:szCs w:val="24"/>
        </w:rPr>
        <w:t>, фактическое значение</w:t>
      </w:r>
      <w:r w:rsidR="00371812" w:rsidRPr="00A75014">
        <w:rPr>
          <w:rFonts w:ascii="Times New Roman" w:hAnsi="Times New Roman" w:cs="Times New Roman"/>
          <w:sz w:val="24"/>
          <w:szCs w:val="24"/>
        </w:rPr>
        <w:t xml:space="preserve"> </w:t>
      </w:r>
      <w:r w:rsidR="004352BD" w:rsidRPr="00A75014">
        <w:rPr>
          <w:rFonts w:ascii="Times New Roman" w:hAnsi="Times New Roman" w:cs="Times New Roman"/>
          <w:sz w:val="24"/>
          <w:szCs w:val="24"/>
        </w:rPr>
        <w:t>10</w:t>
      </w:r>
      <w:r w:rsidRPr="00A75014">
        <w:rPr>
          <w:rFonts w:ascii="Times New Roman" w:hAnsi="Times New Roman" w:cs="Times New Roman"/>
          <w:sz w:val="24"/>
          <w:szCs w:val="24"/>
        </w:rPr>
        <w:t>;</w:t>
      </w:r>
    </w:p>
    <w:p w:rsidR="00F96166" w:rsidRPr="00A75014" w:rsidRDefault="007F6CED" w:rsidP="00A75014">
      <w:pPr>
        <w:widowControl w:val="0"/>
        <w:shd w:val="clear" w:color="auto" w:fill="FFFFFF" w:themeFill="background1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>Показатель 1.1</w:t>
      </w:r>
      <w:r w:rsidR="00792E73" w:rsidRPr="00A75014">
        <w:rPr>
          <w:color w:val="000000" w:themeColor="text1"/>
          <w:sz w:val="24"/>
          <w:szCs w:val="24"/>
          <w:lang w:eastAsia="ar-SA"/>
        </w:rPr>
        <w:t>.</w:t>
      </w:r>
      <w:r w:rsidRPr="00A75014">
        <w:rPr>
          <w:color w:val="000000" w:themeColor="text1"/>
          <w:sz w:val="24"/>
          <w:szCs w:val="24"/>
          <w:lang w:eastAsia="ar-SA"/>
        </w:rPr>
        <w:t xml:space="preserve"> «</w:t>
      </w:r>
      <w:r w:rsidR="00EA613B" w:rsidRPr="00A75014">
        <w:rPr>
          <w:color w:val="000000" w:themeColor="text1"/>
          <w:sz w:val="24"/>
          <w:szCs w:val="24"/>
          <w:lang w:eastAsia="ar-SA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proofErr w:type="spellStart"/>
      <w:r w:rsidR="003D18CB" w:rsidRPr="00A75014">
        <w:rPr>
          <w:sz w:val="24"/>
          <w:szCs w:val="24"/>
        </w:rPr>
        <w:t>Милютинском</w:t>
      </w:r>
      <w:proofErr w:type="spellEnd"/>
      <w:r w:rsidR="003D18CB" w:rsidRPr="00A75014">
        <w:rPr>
          <w:color w:val="000000" w:themeColor="text1"/>
          <w:sz w:val="24"/>
          <w:szCs w:val="24"/>
          <w:lang w:eastAsia="ar-SA"/>
        </w:rPr>
        <w:t xml:space="preserve"> </w:t>
      </w:r>
      <w:r w:rsidR="00EA613B" w:rsidRPr="00A75014">
        <w:rPr>
          <w:color w:val="000000" w:themeColor="text1"/>
          <w:sz w:val="24"/>
          <w:szCs w:val="24"/>
          <w:lang w:eastAsia="ar-SA"/>
        </w:rPr>
        <w:t>сельском поселении число лиц</w:t>
      </w:r>
      <w:r w:rsidRPr="00A75014">
        <w:rPr>
          <w:color w:val="000000" w:themeColor="text1"/>
          <w:sz w:val="24"/>
          <w:szCs w:val="24"/>
          <w:lang w:eastAsia="ar-SA"/>
        </w:rPr>
        <w:t xml:space="preserve">» -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0</w:t>
      </w:r>
      <w:r w:rsidRPr="00A75014">
        <w:rPr>
          <w:color w:val="000000" w:themeColor="text1"/>
          <w:sz w:val="24"/>
          <w:szCs w:val="24"/>
          <w:lang w:eastAsia="ar-SA"/>
        </w:rPr>
        <w:t xml:space="preserve"> %, фактическое значение </w:t>
      </w:r>
      <w:r w:rsidR="00527E3A" w:rsidRPr="00A75014">
        <w:rPr>
          <w:color w:val="000000" w:themeColor="text1"/>
          <w:sz w:val="24"/>
          <w:szCs w:val="24"/>
          <w:lang w:eastAsia="ar-SA"/>
        </w:rPr>
        <w:t xml:space="preserve"> </w:t>
      </w:r>
      <w:r w:rsidR="004352BD" w:rsidRPr="00A75014">
        <w:rPr>
          <w:color w:val="000000" w:themeColor="text1"/>
          <w:sz w:val="24"/>
          <w:szCs w:val="24"/>
          <w:lang w:eastAsia="ar-SA"/>
        </w:rPr>
        <w:t>0</w:t>
      </w:r>
      <w:r w:rsidR="00527E3A" w:rsidRPr="00A75014">
        <w:rPr>
          <w:color w:val="000000" w:themeColor="text1"/>
          <w:sz w:val="24"/>
          <w:szCs w:val="24"/>
          <w:lang w:eastAsia="ar-SA"/>
        </w:rPr>
        <w:t xml:space="preserve"> </w:t>
      </w:r>
      <w:r w:rsidR="00F96166" w:rsidRPr="00A75014">
        <w:rPr>
          <w:color w:val="000000" w:themeColor="text1"/>
          <w:sz w:val="24"/>
          <w:szCs w:val="24"/>
          <w:lang w:eastAsia="ar-SA"/>
        </w:rPr>
        <w:t>%;</w:t>
      </w:r>
    </w:p>
    <w:p w:rsidR="00CD261D" w:rsidRPr="00A75014" w:rsidRDefault="00CD261D" w:rsidP="00A75014">
      <w:pPr>
        <w:widowControl w:val="0"/>
        <w:shd w:val="clear" w:color="auto" w:fill="FFFFFF" w:themeFill="background1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 xml:space="preserve">Показатель </w:t>
      </w:r>
      <w:r w:rsidR="00EA613B" w:rsidRPr="00A75014">
        <w:rPr>
          <w:color w:val="000000" w:themeColor="text1"/>
          <w:sz w:val="24"/>
          <w:szCs w:val="24"/>
          <w:lang w:eastAsia="ar-SA"/>
        </w:rPr>
        <w:t>1</w:t>
      </w:r>
      <w:r w:rsidRPr="00A75014">
        <w:rPr>
          <w:color w:val="000000" w:themeColor="text1"/>
          <w:sz w:val="24"/>
          <w:szCs w:val="24"/>
          <w:lang w:eastAsia="ar-SA"/>
        </w:rPr>
        <w:t>.</w:t>
      </w:r>
      <w:r w:rsidR="00EA613B" w:rsidRPr="00A75014">
        <w:rPr>
          <w:color w:val="000000" w:themeColor="text1"/>
          <w:sz w:val="24"/>
          <w:szCs w:val="24"/>
          <w:lang w:eastAsia="ar-SA"/>
        </w:rPr>
        <w:t>2</w:t>
      </w:r>
      <w:r w:rsidR="00792E73" w:rsidRPr="00A75014">
        <w:rPr>
          <w:color w:val="000000" w:themeColor="text1"/>
          <w:sz w:val="24"/>
          <w:szCs w:val="24"/>
          <w:lang w:eastAsia="ar-SA"/>
        </w:rPr>
        <w:t>.</w:t>
      </w:r>
      <w:r w:rsidRPr="00A75014">
        <w:rPr>
          <w:color w:val="000000" w:themeColor="text1"/>
          <w:sz w:val="24"/>
          <w:szCs w:val="24"/>
          <w:lang w:eastAsia="ar-SA"/>
        </w:rPr>
        <w:t xml:space="preserve"> «</w:t>
      </w:r>
      <w:r w:rsidR="00EA613B" w:rsidRPr="00A75014">
        <w:rPr>
          <w:color w:val="000000" w:themeColor="text1"/>
          <w:sz w:val="24"/>
          <w:szCs w:val="24"/>
          <w:lang w:eastAsia="ar-SA"/>
        </w:rPr>
        <w:t xml:space="preserve"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</w:t>
      </w:r>
      <w:r w:rsidR="003D18CB" w:rsidRPr="00A75014">
        <w:rPr>
          <w:sz w:val="24"/>
          <w:szCs w:val="24"/>
        </w:rPr>
        <w:t>Милютинского</w:t>
      </w:r>
      <w:r w:rsidR="00EA613B" w:rsidRPr="00A75014">
        <w:rPr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Pr="00A75014">
        <w:rPr>
          <w:color w:val="000000" w:themeColor="text1"/>
          <w:sz w:val="24"/>
          <w:szCs w:val="24"/>
          <w:lang w:eastAsia="ar-SA"/>
        </w:rPr>
        <w:t xml:space="preserve">» –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8</w:t>
      </w:r>
      <w:r w:rsidR="00371812" w:rsidRPr="00A75014">
        <w:rPr>
          <w:color w:val="000000" w:themeColor="text1"/>
          <w:sz w:val="24"/>
          <w:szCs w:val="24"/>
          <w:lang w:eastAsia="ar-SA"/>
        </w:rPr>
        <w:t>5</w:t>
      </w:r>
      <w:r w:rsidRPr="00A75014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8</w:t>
      </w:r>
      <w:r w:rsidR="00371812" w:rsidRPr="00A75014">
        <w:rPr>
          <w:color w:val="000000" w:themeColor="text1"/>
          <w:sz w:val="24"/>
          <w:szCs w:val="24"/>
          <w:lang w:eastAsia="ar-SA"/>
        </w:rPr>
        <w:t>5</w:t>
      </w:r>
      <w:r w:rsidRPr="00A75014">
        <w:rPr>
          <w:color w:val="000000" w:themeColor="text1"/>
          <w:sz w:val="24"/>
          <w:szCs w:val="24"/>
          <w:lang w:eastAsia="ar-SA"/>
        </w:rPr>
        <w:t>%;</w:t>
      </w:r>
    </w:p>
    <w:p w:rsidR="00EA613B" w:rsidRPr="00A75014" w:rsidRDefault="00EA613B" w:rsidP="00A75014">
      <w:pPr>
        <w:widowControl w:val="0"/>
        <w:shd w:val="clear" w:color="auto" w:fill="FFFFFF" w:themeFill="background1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 xml:space="preserve">Показатель 3.1. Доля граждан, опрошенных в ходе мониторинга общественного мнения, которые лично сталкивались с конфликтами на межнациональной почве -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0</w:t>
      </w:r>
      <w:r w:rsidRPr="00A75014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0</w:t>
      </w:r>
      <w:r w:rsidRPr="00A75014">
        <w:rPr>
          <w:color w:val="000000" w:themeColor="text1"/>
          <w:sz w:val="24"/>
          <w:szCs w:val="24"/>
          <w:lang w:eastAsia="ar-SA"/>
        </w:rPr>
        <w:t>%;</w:t>
      </w:r>
    </w:p>
    <w:p w:rsidR="00EA613B" w:rsidRPr="00A75014" w:rsidRDefault="00EA613B" w:rsidP="00A75014">
      <w:pPr>
        <w:widowControl w:val="0"/>
        <w:shd w:val="clear" w:color="auto" w:fill="FFFFFF" w:themeFill="background1"/>
        <w:tabs>
          <w:tab w:val="left" w:pos="1701"/>
        </w:tabs>
        <w:suppressAutoHyphens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>Показатель 3.2. Доля социальных учреждений с наличием системы технической защиты объектов - плановое значение 100%, фактическое значение 100%;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>Показатель 2.1.Удельный вес населения, систематически занимающегося физической культурой и спорто</w:t>
      </w:r>
      <w:proofErr w:type="gramStart"/>
      <w:r w:rsidRPr="00A75014">
        <w:rPr>
          <w:color w:val="000000" w:themeColor="text1"/>
          <w:sz w:val="24"/>
          <w:szCs w:val="24"/>
          <w:lang w:eastAsia="ar-SA"/>
        </w:rPr>
        <w:t>м-</w:t>
      </w:r>
      <w:proofErr w:type="gramEnd"/>
      <w:r w:rsidRPr="00A75014">
        <w:rPr>
          <w:color w:val="000000" w:themeColor="text1"/>
          <w:sz w:val="24"/>
          <w:szCs w:val="24"/>
          <w:lang w:eastAsia="ar-SA"/>
        </w:rPr>
        <w:t xml:space="preserve">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46</w:t>
      </w:r>
      <w:r w:rsidRPr="00A75014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46</w:t>
      </w:r>
      <w:r w:rsidRPr="00A75014">
        <w:rPr>
          <w:color w:val="000000" w:themeColor="text1"/>
          <w:sz w:val="24"/>
          <w:szCs w:val="24"/>
          <w:lang w:eastAsia="ar-SA"/>
        </w:rPr>
        <w:t>%;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 xml:space="preserve">Показатель 2.2.Удельный вес населения, принимающего участия в проводимых мероприятиях -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46</w:t>
      </w:r>
      <w:r w:rsidRPr="00A75014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46</w:t>
      </w:r>
      <w:r w:rsidRPr="00A75014">
        <w:rPr>
          <w:color w:val="000000" w:themeColor="text1"/>
          <w:sz w:val="24"/>
          <w:szCs w:val="24"/>
          <w:lang w:eastAsia="ar-SA"/>
        </w:rPr>
        <w:t>%;.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 xml:space="preserve">Показатель 2.3. Количество безработных и несовершеннолетних </w:t>
      </w:r>
      <w:proofErr w:type="gramStart"/>
      <w:r w:rsidRPr="00A75014">
        <w:rPr>
          <w:color w:val="000000" w:themeColor="text1"/>
          <w:sz w:val="24"/>
          <w:szCs w:val="24"/>
          <w:lang w:eastAsia="ar-SA"/>
        </w:rPr>
        <w:t>граждан</w:t>
      </w:r>
      <w:proofErr w:type="gramEnd"/>
      <w:r w:rsidRPr="00A75014">
        <w:rPr>
          <w:color w:val="000000" w:themeColor="text1"/>
          <w:sz w:val="24"/>
          <w:szCs w:val="24"/>
          <w:lang w:eastAsia="ar-SA"/>
        </w:rPr>
        <w:t xml:space="preserve"> трудоустроенных в летний период -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10</w:t>
      </w:r>
      <w:r w:rsidRPr="00A75014">
        <w:rPr>
          <w:color w:val="000000" w:themeColor="text1"/>
          <w:sz w:val="24"/>
          <w:szCs w:val="24"/>
          <w:lang w:eastAsia="ar-SA"/>
        </w:rPr>
        <w:t xml:space="preserve"> человек, фактическое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10</w:t>
      </w:r>
      <w:r w:rsidR="00371812" w:rsidRPr="00A75014">
        <w:rPr>
          <w:color w:val="000000" w:themeColor="text1"/>
          <w:sz w:val="24"/>
          <w:szCs w:val="24"/>
          <w:lang w:eastAsia="ar-SA"/>
        </w:rPr>
        <w:t xml:space="preserve"> </w:t>
      </w:r>
      <w:r w:rsidRPr="00A75014">
        <w:rPr>
          <w:color w:val="000000" w:themeColor="text1"/>
          <w:sz w:val="24"/>
          <w:szCs w:val="24"/>
          <w:lang w:eastAsia="ar-SA"/>
        </w:rPr>
        <w:t>человек;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  <w:lang w:eastAsia="ar-SA"/>
        </w:rPr>
      </w:pPr>
      <w:r w:rsidRPr="00A75014">
        <w:rPr>
          <w:color w:val="000000" w:themeColor="text1"/>
          <w:sz w:val="24"/>
          <w:szCs w:val="24"/>
          <w:lang w:eastAsia="ar-SA"/>
        </w:rPr>
        <w:t xml:space="preserve">Показатель 2.4. Доля граждан, опрошенных в ходе мониторинга общественного мнения, которые лично сталкивались за последний год с проявлениями правонарушений  в </w:t>
      </w:r>
      <w:proofErr w:type="spellStart"/>
      <w:r w:rsidR="003D18CB" w:rsidRPr="00A75014">
        <w:rPr>
          <w:sz w:val="24"/>
          <w:szCs w:val="24"/>
        </w:rPr>
        <w:t>Милютинском</w:t>
      </w:r>
      <w:proofErr w:type="spellEnd"/>
      <w:r w:rsidRPr="00A75014">
        <w:rPr>
          <w:color w:val="000000" w:themeColor="text1"/>
          <w:sz w:val="24"/>
          <w:szCs w:val="24"/>
          <w:lang w:eastAsia="ar-SA"/>
        </w:rPr>
        <w:t xml:space="preserve"> сельском поселении - плановое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0</w:t>
      </w:r>
      <w:r w:rsidRPr="00A75014">
        <w:rPr>
          <w:color w:val="000000" w:themeColor="text1"/>
          <w:sz w:val="24"/>
          <w:szCs w:val="24"/>
          <w:lang w:eastAsia="ar-SA"/>
        </w:rPr>
        <w:t xml:space="preserve">%, фактическое значение </w:t>
      </w:r>
      <w:r w:rsidR="004352BD" w:rsidRPr="00A75014">
        <w:rPr>
          <w:color w:val="000000" w:themeColor="text1"/>
          <w:sz w:val="24"/>
          <w:szCs w:val="24"/>
          <w:lang w:eastAsia="ar-SA"/>
        </w:rPr>
        <w:t>0</w:t>
      </w:r>
      <w:r w:rsidRPr="00A75014">
        <w:rPr>
          <w:color w:val="000000" w:themeColor="text1"/>
          <w:sz w:val="24"/>
          <w:szCs w:val="24"/>
          <w:lang w:eastAsia="ar-SA"/>
        </w:rPr>
        <w:t>%.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lastRenderedPageBreak/>
        <w:t xml:space="preserve"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</w:t>
      </w:r>
      <w:r w:rsidR="00F65979" w:rsidRPr="00A75014">
        <w:rPr>
          <w:color w:val="000000" w:themeColor="text1"/>
          <w:sz w:val="24"/>
          <w:szCs w:val="24"/>
        </w:rPr>
        <w:t>№</w:t>
      </w:r>
      <w:r w:rsidRPr="00A75014">
        <w:rPr>
          <w:color w:val="000000" w:themeColor="text1"/>
          <w:sz w:val="24"/>
          <w:szCs w:val="24"/>
        </w:rPr>
        <w:t xml:space="preserve"> 3 к </w:t>
      </w:r>
      <w:r w:rsidR="00F65979" w:rsidRPr="00A75014">
        <w:rPr>
          <w:color w:val="000000" w:themeColor="text1"/>
          <w:sz w:val="24"/>
          <w:szCs w:val="24"/>
        </w:rPr>
        <w:t>отчёту</w:t>
      </w:r>
      <w:r w:rsidRPr="00A75014">
        <w:rPr>
          <w:color w:val="000000" w:themeColor="text1"/>
          <w:sz w:val="24"/>
          <w:szCs w:val="24"/>
        </w:rPr>
        <w:t xml:space="preserve"> о реализации муниципальной программы.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Раздел 6. Результаты оценки эффективности реализации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134" w:right="1418"/>
        <w:jc w:val="center"/>
        <w:rPr>
          <w:b/>
          <w:sz w:val="24"/>
          <w:szCs w:val="24"/>
        </w:rPr>
      </w:pPr>
      <w:r w:rsidRPr="00A75014">
        <w:rPr>
          <w:sz w:val="24"/>
          <w:szCs w:val="24"/>
        </w:rPr>
        <w:t>муниципальной программы</w:t>
      </w:r>
    </w:p>
    <w:p w:rsidR="00CF530F" w:rsidRPr="00A75014" w:rsidRDefault="00CF530F" w:rsidP="00A75014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  <w:lang w:eastAsia="ar-SA"/>
        </w:rPr>
      </w:pP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1. Степень достижения целевых показателей муниципальной</w:t>
      </w:r>
      <w:r w:rsidR="00422639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программы, подпрограмм муниципальной программы: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1</w:t>
      </w:r>
      <w:r w:rsidR="00B20233" w:rsidRPr="00A75014">
        <w:rPr>
          <w:sz w:val="24"/>
          <w:szCs w:val="24"/>
        </w:rPr>
        <w:t xml:space="preserve"> – </w:t>
      </w:r>
      <w:r w:rsidR="00D44725" w:rsidRPr="00A75014">
        <w:rPr>
          <w:sz w:val="24"/>
          <w:szCs w:val="24"/>
        </w:rPr>
        <w:t>1</w:t>
      </w:r>
      <w:r w:rsidRPr="00A75014">
        <w:rPr>
          <w:sz w:val="24"/>
          <w:szCs w:val="24"/>
        </w:rPr>
        <w:t>;</w:t>
      </w:r>
    </w:p>
    <w:p w:rsidR="0013193B" w:rsidRPr="00A75014" w:rsidRDefault="001319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степень достижения целевого показателя </w:t>
      </w:r>
      <w:r w:rsidR="00B20233" w:rsidRPr="00A75014">
        <w:rPr>
          <w:color w:val="000000" w:themeColor="text1"/>
          <w:sz w:val="24"/>
          <w:szCs w:val="24"/>
        </w:rPr>
        <w:t xml:space="preserve">2 – </w:t>
      </w:r>
      <w:r w:rsidR="00EA613B" w:rsidRPr="00A75014">
        <w:rPr>
          <w:color w:val="000000" w:themeColor="text1"/>
          <w:sz w:val="24"/>
          <w:szCs w:val="24"/>
        </w:rPr>
        <w:t>1</w:t>
      </w:r>
      <w:r w:rsidRPr="00A75014">
        <w:rPr>
          <w:color w:val="000000" w:themeColor="text1"/>
          <w:sz w:val="24"/>
          <w:szCs w:val="24"/>
        </w:rPr>
        <w:t>;</w:t>
      </w:r>
    </w:p>
    <w:p w:rsidR="0013193B" w:rsidRPr="00A75014" w:rsidRDefault="001319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степень </w:t>
      </w:r>
      <w:r w:rsidR="00F463A2" w:rsidRPr="00A75014">
        <w:rPr>
          <w:sz w:val="24"/>
          <w:szCs w:val="24"/>
        </w:rPr>
        <w:t xml:space="preserve">достижения целевого показателя 3 – </w:t>
      </w:r>
      <w:r w:rsidR="00EA613B" w:rsidRPr="00A75014">
        <w:rPr>
          <w:sz w:val="24"/>
          <w:szCs w:val="24"/>
        </w:rPr>
        <w:t>1</w:t>
      </w:r>
      <w:r w:rsidRPr="00A75014">
        <w:rPr>
          <w:sz w:val="24"/>
          <w:szCs w:val="24"/>
        </w:rPr>
        <w:t>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степень достижения целевого показателя 4 – 1;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5 – 1;</w:t>
      </w:r>
    </w:p>
    <w:p w:rsidR="0013193B" w:rsidRPr="00A75014" w:rsidRDefault="001319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1</w:t>
      </w:r>
      <w:r w:rsidR="00F463A2" w:rsidRPr="00A75014">
        <w:rPr>
          <w:sz w:val="24"/>
          <w:szCs w:val="24"/>
        </w:rPr>
        <w:t xml:space="preserve">.1 – </w:t>
      </w:r>
      <w:r w:rsidR="00D44725" w:rsidRPr="00A75014">
        <w:rPr>
          <w:sz w:val="24"/>
          <w:szCs w:val="24"/>
        </w:rPr>
        <w:t>1</w:t>
      </w:r>
      <w:r w:rsidRPr="00A75014">
        <w:rPr>
          <w:sz w:val="24"/>
          <w:szCs w:val="24"/>
        </w:rPr>
        <w:t>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1.2 – 1;</w:t>
      </w:r>
    </w:p>
    <w:p w:rsidR="0013193B" w:rsidRPr="00A75014" w:rsidRDefault="001319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 xml:space="preserve">степень </w:t>
      </w:r>
      <w:r w:rsidR="00F463A2" w:rsidRPr="00A75014">
        <w:rPr>
          <w:color w:val="000000" w:themeColor="text1"/>
          <w:sz w:val="24"/>
          <w:szCs w:val="24"/>
        </w:rPr>
        <w:t xml:space="preserve">достижения целевого показателя 2.1 – </w:t>
      </w:r>
      <w:r w:rsidR="00CD261D" w:rsidRPr="00A75014">
        <w:rPr>
          <w:color w:val="000000" w:themeColor="text1"/>
          <w:sz w:val="24"/>
          <w:szCs w:val="24"/>
        </w:rPr>
        <w:t>1</w:t>
      </w:r>
      <w:r w:rsidRPr="00A75014">
        <w:rPr>
          <w:color w:val="000000" w:themeColor="text1"/>
          <w:sz w:val="24"/>
          <w:szCs w:val="24"/>
        </w:rPr>
        <w:t>;</w:t>
      </w:r>
    </w:p>
    <w:p w:rsidR="0013193B" w:rsidRPr="00A75014" w:rsidRDefault="001319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степень достижения целевого показателя </w:t>
      </w:r>
      <w:r w:rsidR="00EA613B" w:rsidRPr="00A75014">
        <w:rPr>
          <w:sz w:val="24"/>
          <w:szCs w:val="24"/>
        </w:rPr>
        <w:t>2</w:t>
      </w:r>
      <w:r w:rsidR="00F463A2" w:rsidRPr="00A75014">
        <w:rPr>
          <w:sz w:val="24"/>
          <w:szCs w:val="24"/>
        </w:rPr>
        <w:t>.</w:t>
      </w:r>
      <w:r w:rsidR="00EA613B" w:rsidRPr="00A75014">
        <w:rPr>
          <w:sz w:val="24"/>
          <w:szCs w:val="24"/>
        </w:rPr>
        <w:t>2</w:t>
      </w:r>
      <w:r w:rsidR="00F463A2" w:rsidRPr="00A75014">
        <w:rPr>
          <w:sz w:val="24"/>
          <w:szCs w:val="24"/>
        </w:rPr>
        <w:t xml:space="preserve"> – </w:t>
      </w:r>
      <w:r w:rsidR="00EA613B" w:rsidRPr="00A75014">
        <w:rPr>
          <w:sz w:val="24"/>
          <w:szCs w:val="24"/>
        </w:rPr>
        <w:t>1</w:t>
      </w:r>
      <w:r w:rsidRPr="00A75014">
        <w:rPr>
          <w:sz w:val="24"/>
          <w:szCs w:val="24"/>
        </w:rPr>
        <w:t>;</w:t>
      </w:r>
    </w:p>
    <w:p w:rsidR="0013193B" w:rsidRPr="00A75014" w:rsidRDefault="001319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</w:t>
      </w:r>
      <w:r w:rsidR="00EA613B" w:rsidRPr="00A75014">
        <w:rPr>
          <w:sz w:val="24"/>
          <w:szCs w:val="24"/>
        </w:rPr>
        <w:t xml:space="preserve"> 2.3</w:t>
      </w:r>
      <w:r w:rsidR="00F463A2" w:rsidRPr="00A75014">
        <w:rPr>
          <w:sz w:val="24"/>
          <w:szCs w:val="24"/>
        </w:rPr>
        <w:t xml:space="preserve"> – </w:t>
      </w:r>
      <w:r w:rsidR="00006BD5" w:rsidRPr="00A75014">
        <w:rPr>
          <w:sz w:val="24"/>
          <w:szCs w:val="24"/>
        </w:rPr>
        <w:t>1</w:t>
      </w:r>
      <w:r w:rsidR="00EA613B" w:rsidRPr="00A75014">
        <w:rPr>
          <w:sz w:val="24"/>
          <w:szCs w:val="24"/>
        </w:rPr>
        <w:t>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2.4 – 1;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3.1 – 1;</w:t>
      </w:r>
    </w:p>
    <w:p w:rsidR="00EA613B" w:rsidRPr="00A75014" w:rsidRDefault="00EA613B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достижения целевого показателя 3.2 – 1.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A75014">
        <w:rPr>
          <w:color w:val="000000" w:themeColor="text1"/>
          <w:sz w:val="24"/>
          <w:szCs w:val="24"/>
        </w:rPr>
        <w:t>Суммарная оценка степени достижения целевых показателей</w:t>
      </w:r>
      <w:r w:rsidR="00422639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 xml:space="preserve">муниципальной программы составляет </w:t>
      </w:r>
      <w:r w:rsidR="00EA613B" w:rsidRPr="00A75014">
        <w:rPr>
          <w:color w:val="000000" w:themeColor="text1"/>
          <w:sz w:val="24"/>
          <w:szCs w:val="24"/>
        </w:rPr>
        <w:t>1,0</w:t>
      </w:r>
      <w:r w:rsidR="0013193B" w:rsidRPr="00A75014">
        <w:rPr>
          <w:color w:val="000000" w:themeColor="text1"/>
          <w:sz w:val="24"/>
          <w:szCs w:val="24"/>
        </w:rPr>
        <w:t xml:space="preserve"> (значение для рас</w:t>
      </w:r>
      <w:r w:rsidRPr="00A75014">
        <w:rPr>
          <w:color w:val="000000" w:themeColor="text1"/>
          <w:sz w:val="24"/>
          <w:szCs w:val="24"/>
        </w:rPr>
        <w:t>ч</w:t>
      </w:r>
      <w:r w:rsidR="0013193B" w:rsidRPr="00A75014">
        <w:rPr>
          <w:color w:val="000000" w:themeColor="text1"/>
          <w:sz w:val="24"/>
          <w:szCs w:val="24"/>
        </w:rPr>
        <w:t>ё</w:t>
      </w:r>
      <w:r w:rsidRPr="00A75014">
        <w:rPr>
          <w:color w:val="000000" w:themeColor="text1"/>
          <w:sz w:val="24"/>
          <w:szCs w:val="24"/>
        </w:rPr>
        <w:t>та),</w:t>
      </w:r>
      <w:r w:rsidR="00FD0BC3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>что характеризует</w:t>
      </w:r>
      <w:r w:rsidR="00904D8F" w:rsidRPr="00A75014">
        <w:rPr>
          <w:color w:val="000000" w:themeColor="text1"/>
          <w:sz w:val="24"/>
          <w:szCs w:val="24"/>
        </w:rPr>
        <w:t xml:space="preserve"> </w:t>
      </w:r>
      <w:r w:rsidR="00FC03DF" w:rsidRPr="00A75014">
        <w:rPr>
          <w:color w:val="000000" w:themeColor="text1"/>
          <w:sz w:val="24"/>
          <w:szCs w:val="24"/>
        </w:rPr>
        <w:t>низкий</w:t>
      </w:r>
      <w:r w:rsidR="0013193B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>уровень</w:t>
      </w:r>
      <w:r w:rsidR="00FD0BC3" w:rsidRPr="00A75014">
        <w:rPr>
          <w:color w:val="000000" w:themeColor="text1"/>
          <w:sz w:val="24"/>
          <w:szCs w:val="24"/>
        </w:rPr>
        <w:t xml:space="preserve"> </w:t>
      </w:r>
      <w:r w:rsidRPr="00A75014">
        <w:rPr>
          <w:color w:val="000000" w:themeColor="text1"/>
          <w:sz w:val="24"/>
          <w:szCs w:val="24"/>
        </w:rPr>
        <w:t>эффективности реализации муниципальной программы по степени достижения целевых показателей.</w:t>
      </w:r>
    </w:p>
    <w:p w:rsidR="007415AD" w:rsidRPr="00A75014" w:rsidRDefault="007415AD" w:rsidP="00A75014">
      <w:pPr>
        <w:widowControl w:val="0"/>
        <w:shd w:val="clear" w:color="auto" w:fill="FFFFFF" w:themeFill="background1"/>
        <w:tabs>
          <w:tab w:val="left" w:pos="332"/>
          <w:tab w:val="left" w:pos="1134"/>
        </w:tabs>
        <w:autoSpaceDE w:val="0"/>
        <w:autoSpaceDN w:val="0"/>
        <w:adjustRightInd w:val="0"/>
        <w:spacing w:line="228" w:lineRule="auto"/>
        <w:ind w:firstLine="709"/>
        <w:jc w:val="both"/>
        <w:rPr>
          <w:spacing w:val="-4"/>
          <w:sz w:val="24"/>
          <w:szCs w:val="24"/>
        </w:rPr>
      </w:pPr>
      <w:r w:rsidRPr="00A75014">
        <w:rPr>
          <w:spacing w:val="-4"/>
          <w:sz w:val="24"/>
          <w:szCs w:val="24"/>
        </w:rPr>
        <w:t>Обоснование отклонений по показателям (индикаторам) представлено в приложении № 3.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2. Степень реализации основных мероприятий, финансируемых за </w:t>
      </w:r>
      <w:r w:rsidR="0013193B" w:rsidRPr="00A75014">
        <w:rPr>
          <w:sz w:val="24"/>
          <w:szCs w:val="24"/>
        </w:rPr>
        <w:t>счёт</w:t>
      </w:r>
      <w:r w:rsidRPr="00A75014">
        <w:rPr>
          <w:sz w:val="24"/>
          <w:szCs w:val="24"/>
        </w:rPr>
        <w:t xml:space="preserve"> всех источников финансирования, оценивается как доля основных мероприятий,</w:t>
      </w:r>
      <w:r w:rsidR="00904D8F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 xml:space="preserve">выполненных в полном </w:t>
      </w:r>
      <w:r w:rsidR="0013193B" w:rsidRPr="00A75014">
        <w:rPr>
          <w:sz w:val="24"/>
          <w:szCs w:val="24"/>
        </w:rPr>
        <w:t>объёме</w:t>
      </w:r>
      <w:r w:rsidRPr="00A75014">
        <w:rPr>
          <w:sz w:val="24"/>
          <w:szCs w:val="24"/>
        </w:rPr>
        <w:t>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реализации основных мероприятий</w:t>
      </w:r>
      <w:r w:rsidR="0013193B" w:rsidRPr="00A75014">
        <w:rPr>
          <w:sz w:val="24"/>
          <w:szCs w:val="24"/>
        </w:rPr>
        <w:t xml:space="preserve"> соста</w:t>
      </w:r>
      <w:r w:rsidRPr="00A75014">
        <w:rPr>
          <w:sz w:val="24"/>
          <w:szCs w:val="24"/>
        </w:rPr>
        <w:t>вляет</w:t>
      </w:r>
      <w:r w:rsidR="0013193B" w:rsidRPr="00A75014">
        <w:rPr>
          <w:sz w:val="24"/>
          <w:szCs w:val="24"/>
        </w:rPr>
        <w:t xml:space="preserve"> 1 </w:t>
      </w:r>
      <w:r w:rsidRPr="00A75014">
        <w:rPr>
          <w:sz w:val="24"/>
          <w:szCs w:val="24"/>
        </w:rPr>
        <w:t>(значени</w:t>
      </w:r>
      <w:r w:rsidR="0013193B" w:rsidRPr="00A75014">
        <w:rPr>
          <w:sz w:val="24"/>
          <w:szCs w:val="24"/>
        </w:rPr>
        <w:t>е</w:t>
      </w:r>
      <w:r w:rsidRPr="00A75014">
        <w:rPr>
          <w:sz w:val="24"/>
          <w:szCs w:val="24"/>
        </w:rPr>
        <w:t xml:space="preserve"> для </w:t>
      </w:r>
      <w:r w:rsidR="0013193B" w:rsidRPr="00A75014">
        <w:rPr>
          <w:sz w:val="24"/>
          <w:szCs w:val="24"/>
        </w:rPr>
        <w:t>расчёта</w:t>
      </w:r>
      <w:r w:rsidRPr="00A75014">
        <w:rPr>
          <w:sz w:val="24"/>
          <w:szCs w:val="24"/>
        </w:rPr>
        <w:t>), что характеризует</w:t>
      </w:r>
      <w:r w:rsidR="0013193B" w:rsidRPr="00A75014">
        <w:rPr>
          <w:sz w:val="24"/>
          <w:szCs w:val="24"/>
        </w:rPr>
        <w:t xml:space="preserve"> высокий </w:t>
      </w:r>
      <w:r w:rsidRPr="00A75014">
        <w:rPr>
          <w:sz w:val="24"/>
          <w:szCs w:val="24"/>
        </w:rPr>
        <w:t>уровень эффективности</w:t>
      </w:r>
      <w:r w:rsidR="00AA711B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реализации муниципальной программы по степени реализации основных мероприятий.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3. Бюджетная эффективность реализации Программы рассчитывается</w:t>
      </w:r>
      <w:r w:rsidR="00AA711B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>в несколько этапов.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3.1. Степень реализации основных мероприятий, финансируемых за </w:t>
      </w:r>
      <w:r w:rsidR="0018412A" w:rsidRPr="00A75014">
        <w:rPr>
          <w:sz w:val="24"/>
          <w:szCs w:val="24"/>
        </w:rPr>
        <w:t>счёт</w:t>
      </w:r>
      <w:r w:rsidRPr="00A75014">
        <w:rPr>
          <w:sz w:val="24"/>
          <w:szCs w:val="24"/>
        </w:rPr>
        <w:t xml:space="preserve"> средств федерального, областного и местного бюджетов, оценивается как доля мероприятий, выполненных в полном </w:t>
      </w:r>
      <w:r w:rsidR="0018412A" w:rsidRPr="00A75014">
        <w:rPr>
          <w:sz w:val="24"/>
          <w:szCs w:val="24"/>
        </w:rPr>
        <w:t>объёме</w:t>
      </w:r>
      <w:r w:rsidRPr="00A75014">
        <w:rPr>
          <w:sz w:val="24"/>
          <w:szCs w:val="24"/>
        </w:rPr>
        <w:t>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Степень реализации основных мероприятий</w:t>
      </w:r>
      <w:r w:rsidR="00035041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 xml:space="preserve">муниципальной программы составляет </w:t>
      </w:r>
      <w:r w:rsidR="0018412A" w:rsidRPr="00A75014">
        <w:rPr>
          <w:sz w:val="24"/>
          <w:szCs w:val="24"/>
        </w:rPr>
        <w:t>1.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3.2. Степень соответствия запланированному уровню расходов за </w:t>
      </w:r>
      <w:r w:rsidR="0018412A" w:rsidRPr="00A75014">
        <w:rPr>
          <w:sz w:val="24"/>
          <w:szCs w:val="24"/>
        </w:rPr>
        <w:t>счёт</w:t>
      </w:r>
      <w:r w:rsidRPr="00A75014">
        <w:rPr>
          <w:sz w:val="24"/>
          <w:szCs w:val="24"/>
        </w:rPr>
        <w:t xml:space="preserve"> средств федерального, областного и местного бюджетов оценивается как отношение фактически </w:t>
      </w:r>
      <w:r w:rsidR="0018412A" w:rsidRPr="00A75014">
        <w:rPr>
          <w:sz w:val="24"/>
          <w:szCs w:val="24"/>
        </w:rPr>
        <w:t>произведённых</w:t>
      </w:r>
      <w:r w:rsidRPr="00A75014">
        <w:rPr>
          <w:sz w:val="24"/>
          <w:szCs w:val="24"/>
        </w:rPr>
        <w:t xml:space="preserve"> в </w:t>
      </w:r>
      <w:r w:rsidR="0018412A" w:rsidRPr="00A75014">
        <w:rPr>
          <w:sz w:val="24"/>
          <w:szCs w:val="24"/>
        </w:rPr>
        <w:t>отчётном</w:t>
      </w:r>
      <w:r w:rsidRPr="00A75014">
        <w:rPr>
          <w:sz w:val="24"/>
          <w:szCs w:val="24"/>
        </w:rPr>
        <w:t xml:space="preserve"> году бюджетных расходов на реализацию муниципальной программы к их плановым значениям.</w:t>
      </w:r>
    </w:p>
    <w:p w:rsidR="00CF530F" w:rsidRPr="00A75014" w:rsidRDefault="00CF530F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 xml:space="preserve"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к степени соответствия запланированному уровню расходов за </w:t>
      </w:r>
      <w:r w:rsidR="00AA7DDC" w:rsidRPr="00A75014">
        <w:rPr>
          <w:sz w:val="24"/>
          <w:szCs w:val="24"/>
        </w:rPr>
        <w:t>счёт</w:t>
      </w:r>
      <w:r w:rsidRPr="00A75014">
        <w:rPr>
          <w:sz w:val="24"/>
          <w:szCs w:val="24"/>
        </w:rPr>
        <w:t xml:space="preserve"> средств федерального, областного и местного бюджетов.</w:t>
      </w:r>
    </w:p>
    <w:p w:rsidR="00B44104" w:rsidRPr="00A75014" w:rsidRDefault="00B44104" w:rsidP="00A75014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  <w:lang w:eastAsia="ar-SA"/>
        </w:rPr>
      </w:pPr>
      <w:r w:rsidRPr="00A75014">
        <w:rPr>
          <w:sz w:val="24"/>
          <w:szCs w:val="24"/>
          <w:lang w:eastAsia="ar-SA"/>
        </w:rPr>
        <w:t xml:space="preserve">В </w:t>
      </w:r>
      <w:r w:rsidR="00484F90" w:rsidRPr="00A75014">
        <w:rPr>
          <w:sz w:val="24"/>
          <w:szCs w:val="24"/>
          <w:lang w:eastAsia="ar-SA"/>
        </w:rPr>
        <w:t>2022</w:t>
      </w:r>
      <w:r w:rsidRPr="00A75014">
        <w:rPr>
          <w:sz w:val="24"/>
          <w:szCs w:val="24"/>
          <w:lang w:eastAsia="ar-SA"/>
        </w:rPr>
        <w:t xml:space="preserve"> году субсидий бюджету </w:t>
      </w:r>
      <w:proofErr w:type="spellStart"/>
      <w:r w:rsidR="003D18CB" w:rsidRPr="00A75014">
        <w:rPr>
          <w:sz w:val="24"/>
          <w:szCs w:val="24"/>
        </w:rPr>
        <w:t>Милютинскому</w:t>
      </w:r>
      <w:proofErr w:type="spellEnd"/>
      <w:r w:rsidR="00190F9A" w:rsidRPr="00A75014">
        <w:rPr>
          <w:sz w:val="24"/>
          <w:szCs w:val="24"/>
          <w:lang w:eastAsia="ar-SA"/>
        </w:rPr>
        <w:t xml:space="preserve"> сельского поселения</w:t>
      </w:r>
      <w:r w:rsidRPr="00A75014">
        <w:rPr>
          <w:sz w:val="24"/>
          <w:szCs w:val="24"/>
          <w:lang w:eastAsia="ar-SA"/>
        </w:rPr>
        <w:t xml:space="preserve"> для </w:t>
      </w:r>
      <w:proofErr w:type="spellStart"/>
      <w:r w:rsidRPr="00A75014">
        <w:rPr>
          <w:sz w:val="24"/>
          <w:szCs w:val="24"/>
          <w:lang w:eastAsia="ar-SA"/>
        </w:rPr>
        <w:t>софинансирования</w:t>
      </w:r>
      <w:proofErr w:type="spellEnd"/>
      <w:r w:rsidRPr="00A75014">
        <w:rPr>
          <w:sz w:val="24"/>
          <w:szCs w:val="24"/>
          <w:lang w:eastAsia="ar-SA"/>
        </w:rPr>
        <w:t xml:space="preserve"> расходных обязательств, при реализации основных мероприятий муниципальной программы из областного бюджета не выделялось.</w:t>
      </w:r>
    </w:p>
    <w:p w:rsidR="00DC25AD" w:rsidRPr="00A75014" w:rsidRDefault="00A73BE2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5014">
        <w:rPr>
          <w:sz w:val="24"/>
          <w:szCs w:val="24"/>
        </w:rPr>
        <w:t>Р</w:t>
      </w:r>
      <w:r w:rsidR="00CF530F" w:rsidRPr="00A75014">
        <w:rPr>
          <w:sz w:val="24"/>
          <w:szCs w:val="24"/>
        </w:rPr>
        <w:t>асход</w:t>
      </w:r>
      <w:r w:rsidRPr="00A75014">
        <w:rPr>
          <w:sz w:val="24"/>
          <w:szCs w:val="24"/>
        </w:rPr>
        <w:t>ы</w:t>
      </w:r>
      <w:r w:rsidR="00CF530F" w:rsidRPr="00A75014">
        <w:rPr>
          <w:sz w:val="24"/>
          <w:szCs w:val="24"/>
        </w:rPr>
        <w:t xml:space="preserve"> за </w:t>
      </w:r>
      <w:r w:rsidRPr="00A75014">
        <w:rPr>
          <w:sz w:val="24"/>
          <w:szCs w:val="24"/>
        </w:rPr>
        <w:t>счёт</w:t>
      </w:r>
      <w:r w:rsidR="00CF530F" w:rsidRPr="00A75014">
        <w:rPr>
          <w:sz w:val="24"/>
          <w:szCs w:val="24"/>
        </w:rPr>
        <w:t xml:space="preserve">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3D18CB" w:rsidRPr="00A75014">
        <w:rPr>
          <w:sz w:val="24"/>
          <w:szCs w:val="24"/>
        </w:rPr>
        <w:t xml:space="preserve">Милютинского </w:t>
      </w:r>
      <w:r w:rsidR="00190F9A" w:rsidRPr="00A75014">
        <w:rPr>
          <w:sz w:val="24"/>
          <w:szCs w:val="24"/>
        </w:rPr>
        <w:t>сельского поселения</w:t>
      </w:r>
      <w:r w:rsidR="00CF530F" w:rsidRPr="00A75014">
        <w:rPr>
          <w:sz w:val="24"/>
          <w:szCs w:val="24"/>
        </w:rPr>
        <w:t xml:space="preserve"> </w:t>
      </w:r>
      <w:r w:rsidRPr="00A75014">
        <w:rPr>
          <w:sz w:val="24"/>
          <w:szCs w:val="24"/>
        </w:rPr>
        <w:t xml:space="preserve">при реализации основных мероприятий муниципальной программы </w:t>
      </w:r>
      <w:r w:rsidR="00CF530F" w:rsidRPr="00A75014">
        <w:rPr>
          <w:sz w:val="24"/>
          <w:szCs w:val="24"/>
        </w:rPr>
        <w:t xml:space="preserve">в </w:t>
      </w:r>
      <w:r w:rsidR="00484F90" w:rsidRPr="00A75014">
        <w:rPr>
          <w:sz w:val="24"/>
          <w:szCs w:val="24"/>
        </w:rPr>
        <w:t>2022</w:t>
      </w:r>
      <w:r w:rsidR="00CF530F" w:rsidRPr="00A75014">
        <w:rPr>
          <w:sz w:val="24"/>
          <w:szCs w:val="24"/>
        </w:rPr>
        <w:t xml:space="preserve"> году</w:t>
      </w:r>
      <w:r w:rsidRPr="00A75014">
        <w:rPr>
          <w:sz w:val="24"/>
          <w:szCs w:val="24"/>
        </w:rPr>
        <w:t xml:space="preserve"> не производились</w:t>
      </w:r>
      <w:r w:rsidR="00CF530F" w:rsidRPr="00A75014">
        <w:rPr>
          <w:sz w:val="24"/>
          <w:szCs w:val="24"/>
        </w:rPr>
        <w:t>.</w:t>
      </w:r>
    </w:p>
    <w:p w:rsidR="00DC25AD" w:rsidRPr="00A75014" w:rsidRDefault="00DC25AD" w:rsidP="00A75014">
      <w:pPr>
        <w:shd w:val="clear" w:color="auto" w:fill="FFFFFF" w:themeFill="background1"/>
        <w:suppressAutoHyphens/>
        <w:ind w:firstLine="567"/>
        <w:jc w:val="both"/>
        <w:rPr>
          <w:sz w:val="24"/>
          <w:szCs w:val="24"/>
          <w:lang w:eastAsia="ar-SA"/>
        </w:rPr>
        <w:sectPr w:rsidR="00DC25AD" w:rsidRPr="00A75014" w:rsidSect="00F725DF">
          <w:footerReference w:type="default" r:id="rId8"/>
          <w:pgSz w:w="11906" w:h="16838" w:code="9"/>
          <w:pgMar w:top="567" w:right="709" w:bottom="568" w:left="1276" w:header="567" w:footer="454" w:gutter="0"/>
          <w:cols w:space="708"/>
          <w:docGrid w:linePitch="360"/>
        </w:sectPr>
      </w:pPr>
    </w:p>
    <w:p w:rsidR="00DC25AD" w:rsidRPr="00A75014" w:rsidRDefault="00DC25AD" w:rsidP="00A75014">
      <w:pPr>
        <w:pStyle w:val="1"/>
        <w:shd w:val="clear" w:color="auto" w:fill="FFFFFF" w:themeFill="background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C42E42" w:rsidRPr="00A75014" w:rsidRDefault="00C42E42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A75014">
        <w:rPr>
          <w:sz w:val="24"/>
          <w:szCs w:val="24"/>
        </w:rPr>
        <w:t xml:space="preserve">к отчёту о реализации муниципальной программы </w:t>
      </w:r>
      <w:r w:rsidR="003D18CB"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</w:p>
    <w:p w:rsidR="000843AC" w:rsidRPr="00A75014" w:rsidRDefault="000843AC" w:rsidP="00A75014">
      <w:pPr>
        <w:shd w:val="clear" w:color="auto" w:fill="FFFFFF" w:themeFill="background1"/>
        <w:ind w:left="1077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>«Обеспечение общественного порядка и противодействие преступности</w:t>
      </w:r>
      <w:r w:rsidR="00C42E42" w:rsidRPr="00A75014">
        <w:rPr>
          <w:sz w:val="24"/>
          <w:szCs w:val="24"/>
        </w:rPr>
        <w:t xml:space="preserve">» </w:t>
      </w:r>
    </w:p>
    <w:p w:rsidR="00C42E42" w:rsidRPr="00A75014" w:rsidRDefault="00C42E42" w:rsidP="00A75014">
      <w:pPr>
        <w:shd w:val="clear" w:color="auto" w:fill="FFFFFF" w:themeFill="background1"/>
        <w:ind w:left="1077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 xml:space="preserve">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</w:t>
      </w:r>
    </w:p>
    <w:p w:rsidR="00C42E42" w:rsidRPr="00A75014" w:rsidRDefault="00DC25AD" w:rsidP="00A75014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A75014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</w:t>
      </w:r>
      <w:r w:rsidR="00087890" w:rsidRPr="00A75014">
        <w:rPr>
          <w:rFonts w:ascii="Times New Roman" w:hAnsi="Times New Roman" w:cs="Times New Roman"/>
          <w:b w:val="0"/>
          <w:sz w:val="24"/>
          <w:szCs w:val="24"/>
        </w:rPr>
        <w:t>, мероприятий</w:t>
      </w:r>
    </w:p>
    <w:p w:rsidR="00371812" w:rsidRPr="00A75014" w:rsidRDefault="00DC25AD" w:rsidP="00A75014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  <w:r w:rsidR="00C42E42" w:rsidRPr="00A7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8CB" w:rsidRPr="00A75014">
        <w:rPr>
          <w:rFonts w:ascii="Times New Roman" w:hAnsi="Times New Roman" w:cs="Times New Roman"/>
          <w:b w:val="0"/>
          <w:sz w:val="24"/>
          <w:szCs w:val="24"/>
        </w:rPr>
        <w:t xml:space="preserve">Милютинского </w:t>
      </w:r>
      <w:r w:rsidR="00190F9A" w:rsidRPr="00A7501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087890" w:rsidRPr="00A75014">
        <w:rPr>
          <w:rFonts w:ascii="Times New Roman" w:hAnsi="Times New Roman" w:cs="Times New Roman"/>
          <w:b w:val="0"/>
          <w:sz w:val="24"/>
          <w:szCs w:val="24"/>
        </w:rPr>
        <w:t xml:space="preserve"> «Обеспечение общественного порядка и противодействие преступности</w:t>
      </w:r>
      <w:r w:rsidR="00C42E42" w:rsidRPr="00A75014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C25AD" w:rsidRPr="00A75014" w:rsidRDefault="00C42E42" w:rsidP="00A75014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 xml:space="preserve"> за </w:t>
      </w:r>
      <w:r w:rsidR="00484F90" w:rsidRPr="00A75014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A75014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tbl>
      <w:tblPr>
        <w:tblW w:w="15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676"/>
        <w:gridCol w:w="1418"/>
        <w:gridCol w:w="1417"/>
        <w:gridCol w:w="1418"/>
        <w:gridCol w:w="1417"/>
        <w:gridCol w:w="1842"/>
        <w:gridCol w:w="3119"/>
        <w:gridCol w:w="1318"/>
      </w:tblGrid>
      <w:tr w:rsidR="00DC25AD" w:rsidRPr="00A75014" w:rsidTr="009F6601">
        <w:trPr>
          <w:cantSplit/>
        </w:trPr>
        <w:tc>
          <w:tcPr>
            <w:tcW w:w="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C42E42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№</w:t>
            </w:r>
            <w:r w:rsidR="00DC25AD" w:rsidRPr="00A75014">
              <w:rPr>
                <w:rFonts w:ascii="Times New Roman" w:hAnsi="Times New Roman" w:cs="Times New Roman"/>
                <w:sz w:val="22"/>
              </w:rPr>
              <w:br/>
            </w:r>
            <w:proofErr w:type="gramStart"/>
            <w:r w:rsidR="00DC25AD" w:rsidRPr="00A7501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="00DC25AD" w:rsidRPr="00A75014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75014">
              <w:rPr>
                <w:rFonts w:ascii="Times New Roman" w:hAnsi="Times New Roman" w:cs="Times New Roman"/>
                <w:b/>
                <w:sz w:val="22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75014">
              <w:rPr>
                <w:rFonts w:ascii="Times New Roman" w:hAnsi="Times New Roman" w:cs="Times New Roman"/>
                <w:b/>
                <w:sz w:val="22"/>
              </w:rPr>
              <w:t>Фактический срок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Результаты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 xml:space="preserve">Причины не реализации/ реализации не в полном </w:t>
            </w:r>
            <w:r w:rsidR="00C42E42" w:rsidRPr="00A75014">
              <w:rPr>
                <w:rFonts w:ascii="Times New Roman" w:hAnsi="Times New Roman" w:cs="Times New Roman"/>
                <w:sz w:val="22"/>
              </w:rPr>
              <w:t>объёме</w:t>
            </w:r>
          </w:p>
        </w:tc>
      </w:tr>
      <w:tr w:rsidR="00DC25AD" w:rsidRPr="00A75014" w:rsidTr="009F6601">
        <w:trPr>
          <w:cantSplit/>
        </w:trPr>
        <w:tc>
          <w:tcPr>
            <w:tcW w:w="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окончания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достигнутые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</w:p>
        </w:tc>
      </w:tr>
      <w:tr w:rsidR="00DC25AD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5AD" w:rsidRPr="00A75014" w:rsidRDefault="00DC25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9</w:t>
            </w:r>
          </w:p>
        </w:tc>
      </w:tr>
      <w:tr w:rsidR="0088590B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Подпрограмма 1 «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Противодействие коррупции в </w:t>
            </w:r>
            <w:proofErr w:type="spellStart"/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Милютинском</w:t>
            </w:r>
            <w:proofErr w:type="spellEnd"/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="003D18CB"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>сельском поселении</w:t>
            </w: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Администрация </w:t>
            </w:r>
            <w:r w:rsidR="005E60A7" w:rsidRPr="00A75014">
              <w:rPr>
                <w:rFonts w:ascii="Times New Roman" w:hAnsi="Times New Roman" w:cs="Times New Roman"/>
                <w:sz w:val="22"/>
              </w:rPr>
              <w:t>Милютинского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Х</w:t>
            </w:r>
          </w:p>
        </w:tc>
      </w:tr>
      <w:tr w:rsidR="0088590B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Основное </w:t>
            </w:r>
          </w:p>
          <w:p w:rsidR="0088590B" w:rsidRPr="00A75014" w:rsidRDefault="0088590B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>мероприятие 1.1.</w:t>
            </w:r>
          </w:p>
          <w:p w:rsidR="0088590B" w:rsidRPr="00A75014" w:rsidRDefault="0088590B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Организация проведения мониторингов общественного мнения (методом анкетирования) по вопросам проявления коррупции, </w:t>
            </w:r>
            <w:proofErr w:type="spellStart"/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>коррупциогенности</w:t>
            </w:r>
            <w:proofErr w:type="spellEnd"/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 и эффективности мер антикоррупционной направленности в 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органах местного самоуправления </w:t>
            </w:r>
            <w:r w:rsidR="003D18CB"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Администрация </w:t>
            </w:r>
            <w:r w:rsidRPr="00A75014">
              <w:rPr>
                <w:rFonts w:ascii="Times New Roman" w:hAnsi="Times New Roman" w:cs="Times New Roman"/>
                <w:sz w:val="22"/>
              </w:rPr>
              <w:t>Милютинского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01.01.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shd w:val="clear" w:color="auto" w:fill="FFFFFF" w:themeFill="background1"/>
              <w:rPr>
                <w:sz w:val="22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Формирование эффективной  политики на территории </w:t>
            </w:r>
            <w:r w:rsidR="005E60A7" w:rsidRPr="00A75014">
              <w:rPr>
                <w:sz w:val="22"/>
                <w:szCs w:val="24"/>
              </w:rPr>
              <w:t>Милютинского</w:t>
            </w:r>
            <w:r w:rsidR="005E60A7"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сельского поселения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shd w:val="clear" w:color="auto" w:fill="FFFFFF" w:themeFill="background1"/>
              <w:rPr>
                <w:sz w:val="22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Формирование эффективной  политики на территории </w:t>
            </w:r>
            <w:r w:rsidR="005E60A7"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сельского поселения по противодействию коррупции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Реализация в полном объёме</w:t>
            </w:r>
          </w:p>
        </w:tc>
      </w:tr>
      <w:tr w:rsidR="009F6601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Основное 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>мероприятие 1.2.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Обеспечение прозрачности деятельности органов местного самоуправления </w:t>
            </w:r>
            <w:r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 сельского поселения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01.01.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Снижение показателей про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softHyphen/>
              <w:t xml:space="preserve">явления коррупции в </w:t>
            </w:r>
            <w:r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сельского поселения и увеличение </w:t>
            </w:r>
            <w:proofErr w:type="gramStart"/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показателей информационной от</w:t>
            </w:r>
            <w:r w:rsidR="00371812"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крытости дея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тельности органов местного само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softHyphen/>
              <w:t>управления</w:t>
            </w:r>
            <w:proofErr w:type="gramEnd"/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</w:t>
            </w:r>
            <w:r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Снижение показателей про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softHyphen/>
              <w:t xml:space="preserve">явления коррупции в </w:t>
            </w:r>
            <w:r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сельского поселения и увеличение </w:t>
            </w:r>
            <w:proofErr w:type="gramStart"/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показателей информационной от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softHyphen/>
              <w:t>крытости деятельности ор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softHyphen/>
              <w:t>ганов местного само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softHyphen/>
              <w:t>управления</w:t>
            </w:r>
            <w:proofErr w:type="gramEnd"/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</w:t>
            </w:r>
            <w:r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Реализация в полном объёме</w:t>
            </w:r>
          </w:p>
        </w:tc>
      </w:tr>
      <w:tr w:rsidR="0088590B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Подпрограмма 2 </w:t>
            </w:r>
            <w:r w:rsidRPr="00A75014">
              <w:rPr>
                <w:rFonts w:ascii="Times New Roman" w:hAnsi="Times New Roman" w:cs="Times New Roman"/>
                <w:color w:val="000000" w:themeColor="text1"/>
                <w:sz w:val="22"/>
                <w:lang w:eastAsia="ar-SA"/>
              </w:rPr>
              <w:t>«Профилактика экстремизма и терроризма в муниципальном образовании «</w:t>
            </w:r>
            <w:proofErr w:type="spellStart"/>
            <w:r w:rsidRPr="00A75014">
              <w:rPr>
                <w:rFonts w:ascii="Times New Roman" w:hAnsi="Times New Roman" w:cs="Times New Roman"/>
                <w:color w:val="000000" w:themeColor="text1"/>
                <w:sz w:val="22"/>
                <w:lang w:eastAsia="ar-SA"/>
              </w:rPr>
              <w:t>Милютинск</w:t>
            </w:r>
            <w:r w:rsidR="003D18CB" w:rsidRPr="00A75014">
              <w:rPr>
                <w:rFonts w:ascii="Times New Roman" w:hAnsi="Times New Roman" w:cs="Times New Roman"/>
                <w:color w:val="000000" w:themeColor="text1"/>
                <w:sz w:val="22"/>
                <w:lang w:eastAsia="ar-SA"/>
              </w:rPr>
              <w:t>ом</w:t>
            </w:r>
            <w:proofErr w:type="spellEnd"/>
            <w:r w:rsidR="003D18CB" w:rsidRPr="00A75014">
              <w:rPr>
                <w:rFonts w:ascii="Times New Roman" w:hAnsi="Times New Roman" w:cs="Times New Roman"/>
                <w:color w:val="000000" w:themeColor="text1"/>
                <w:sz w:val="22"/>
                <w:lang w:eastAsia="ar-SA"/>
              </w:rPr>
              <w:t xml:space="preserve"> сельском поселении</w:t>
            </w:r>
            <w:r w:rsidRPr="00A75014">
              <w:rPr>
                <w:rFonts w:ascii="Times New Roman" w:hAnsi="Times New Roman" w:cs="Times New Roman"/>
                <w:color w:val="000000" w:themeColor="text1"/>
                <w:sz w:val="22"/>
                <w:lang w:eastAsia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Администрация </w:t>
            </w:r>
            <w:r w:rsidRPr="00A75014">
              <w:rPr>
                <w:rFonts w:ascii="Times New Roman" w:hAnsi="Times New Roman" w:cs="Times New Roman"/>
                <w:sz w:val="22"/>
              </w:rPr>
              <w:t>Милютинского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X</w:t>
            </w:r>
          </w:p>
        </w:tc>
      </w:tr>
      <w:tr w:rsidR="009F6601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Основное 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>мероприятие 2.1.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>И</w:t>
            </w:r>
            <w:r w:rsidRPr="00A75014">
              <w:rPr>
                <w:rFonts w:eastAsia="SimSun"/>
                <w:spacing w:val="-6"/>
                <w:kern w:val="1"/>
                <w:sz w:val="22"/>
                <w:szCs w:val="24"/>
                <w:lang w:eastAsia="zh-CN" w:bidi="hi-IN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Администрация </w:t>
            </w:r>
            <w:r w:rsidRPr="00A75014">
              <w:rPr>
                <w:rFonts w:ascii="Times New Roman" w:hAnsi="Times New Roman" w:cs="Times New Roman"/>
                <w:sz w:val="22"/>
              </w:rPr>
              <w:t>Милютинского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01.01.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both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9F6601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 xml:space="preserve">Основное 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bCs/>
                <w:kern w:val="1"/>
                <w:sz w:val="22"/>
                <w:szCs w:val="24"/>
                <w:lang w:eastAsia="zh-CN" w:bidi="hi-IN"/>
              </w:rPr>
              <w:t>мероприятие 2.2.</w:t>
            </w:r>
          </w:p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A75014">
              <w:rPr>
                <w:color w:val="000000" w:themeColor="text1"/>
                <w:sz w:val="22"/>
              </w:rPr>
              <w:t xml:space="preserve">Администрация </w:t>
            </w:r>
            <w:r w:rsidRPr="00A75014">
              <w:rPr>
                <w:sz w:val="22"/>
                <w:szCs w:val="24"/>
              </w:rPr>
              <w:t>Милютинского</w:t>
            </w:r>
            <w:r w:rsidRPr="00A75014">
              <w:rPr>
                <w:color w:val="000000" w:themeColor="text1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01.01.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Повышение антитеррористической защищенности объектов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widowControl w:val="0"/>
              <w:shd w:val="clear" w:color="auto" w:fill="FFFFFF" w:themeFill="background1"/>
              <w:suppressAutoHyphens/>
              <w:autoSpaceDE w:val="0"/>
              <w:rPr>
                <w:rFonts w:ascii="Liberation Serif" w:eastAsia="SimSun" w:hAnsi="Liberation Serif" w:cs="Arial" w:hint="eastAsia"/>
                <w:kern w:val="1"/>
                <w:sz w:val="22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2"/>
                <w:szCs w:val="24"/>
                <w:lang w:eastAsia="zh-CN" w:bidi="hi-IN"/>
              </w:rPr>
              <w:t>Повышение антитеррористической защищенности объектов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88590B" w:rsidRPr="00A75014" w:rsidTr="009F6601">
        <w:trPr>
          <w:cantSplit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550EAD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/>
                <w:sz w:val="22"/>
              </w:rPr>
              <w:t>Подпрограмма 3 «</w:t>
            </w:r>
            <w:r w:rsidR="00550EAD" w:rsidRPr="00A75014">
              <w:rPr>
                <w:rFonts w:ascii="Times New Roman" w:hAnsi="Times New Roman"/>
                <w:sz w:val="22"/>
              </w:rPr>
              <w:t>Профилактика правонарушений и злоупотребления наркотиками</w:t>
            </w:r>
            <w:r w:rsidRPr="00A75014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Администрация </w:t>
            </w:r>
            <w:r w:rsidRPr="00A75014">
              <w:rPr>
                <w:rFonts w:ascii="Times New Roman" w:hAnsi="Times New Roman" w:cs="Times New Roman"/>
                <w:sz w:val="22"/>
              </w:rPr>
              <w:t>Милютинского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90B" w:rsidRPr="00A75014" w:rsidRDefault="0088590B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t>X</w:t>
            </w:r>
          </w:p>
        </w:tc>
      </w:tr>
      <w:tr w:rsidR="009F6601" w:rsidRPr="00A75014" w:rsidTr="00371812">
        <w:trPr>
          <w:cantSplit/>
          <w:trHeight w:val="4389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sz w:val="22"/>
              </w:rPr>
              <w:lastRenderedPageBreak/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  <w:szCs w:val="24"/>
              </w:rPr>
            </w:pPr>
            <w:r w:rsidRPr="00A75014">
              <w:rPr>
                <w:sz w:val="22"/>
                <w:szCs w:val="24"/>
              </w:rPr>
              <w:t xml:space="preserve">Основное </w:t>
            </w:r>
          </w:p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  <w:szCs w:val="24"/>
              </w:rPr>
            </w:pPr>
            <w:r w:rsidRPr="00A75014">
              <w:rPr>
                <w:sz w:val="22"/>
                <w:szCs w:val="24"/>
              </w:rPr>
              <w:t>мероприятие 3.1.</w:t>
            </w:r>
          </w:p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  <w:szCs w:val="24"/>
              </w:rPr>
            </w:pPr>
            <w:r w:rsidRPr="00A75014">
              <w:rPr>
                <w:sz w:val="22"/>
                <w:szCs w:val="24"/>
              </w:rPr>
              <w:t>Меры по общей профилактике наркомании, формированию антинаркотического мировоззрения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Администрация </w:t>
            </w:r>
            <w:r w:rsidRPr="00A75014">
              <w:rPr>
                <w:rFonts w:ascii="Times New Roman" w:hAnsi="Times New Roman" w:cs="Times New Roman"/>
                <w:sz w:val="22"/>
              </w:rPr>
              <w:t>Милютинского</w:t>
            </w:r>
            <w:r w:rsidRPr="00A75014">
              <w:rPr>
                <w:rFonts w:ascii="Times New Roman" w:hAnsi="Times New Roman" w:cs="Times New Roman"/>
                <w:color w:val="000000" w:themeColor="text1"/>
                <w:kern w:val="0"/>
                <w:sz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01.01.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31.12.</w:t>
            </w:r>
            <w:r w:rsidR="00484F90" w:rsidRPr="00A75014">
              <w:rPr>
                <w:rFonts w:ascii="Times New Roman" w:hAnsi="Times New Roman"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  <w:szCs w:val="24"/>
              </w:rPr>
            </w:pPr>
            <w:r w:rsidRPr="00A75014">
              <w:rPr>
                <w:sz w:val="22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01" w:rsidRPr="00A75014" w:rsidRDefault="009F6601" w:rsidP="00A75014">
            <w:pPr>
              <w:shd w:val="clear" w:color="auto" w:fill="FFFFFF" w:themeFill="background1"/>
              <w:rPr>
                <w:sz w:val="22"/>
                <w:szCs w:val="24"/>
              </w:rPr>
            </w:pPr>
            <w:r w:rsidRPr="00A75014">
              <w:rPr>
                <w:sz w:val="22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601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50EAD" w:rsidRPr="00A75014" w:rsidRDefault="00550EAD" w:rsidP="00A75014">
      <w:pPr>
        <w:shd w:val="clear" w:color="auto" w:fill="FFFFFF" w:themeFill="background1"/>
        <w:rPr>
          <w:sz w:val="24"/>
          <w:szCs w:val="24"/>
        </w:rPr>
      </w:pPr>
    </w:p>
    <w:p w:rsidR="00550EAD" w:rsidRPr="00A75014" w:rsidRDefault="00550EAD" w:rsidP="00A75014">
      <w:pPr>
        <w:shd w:val="clear" w:color="auto" w:fill="FFFFFF" w:themeFill="background1"/>
        <w:rPr>
          <w:sz w:val="24"/>
          <w:szCs w:val="24"/>
        </w:rPr>
      </w:pPr>
    </w:p>
    <w:p w:rsidR="00550EAD" w:rsidRPr="00A75014" w:rsidRDefault="00550EAD" w:rsidP="00A75014">
      <w:pPr>
        <w:shd w:val="clear" w:color="auto" w:fill="FFFFFF" w:themeFill="background1"/>
        <w:rPr>
          <w:sz w:val="24"/>
          <w:szCs w:val="24"/>
        </w:rPr>
      </w:pPr>
    </w:p>
    <w:p w:rsidR="00371812" w:rsidRPr="00A75014" w:rsidRDefault="00371812" w:rsidP="00A75014">
      <w:pPr>
        <w:shd w:val="clear" w:color="auto" w:fill="FFFFFF" w:themeFill="background1"/>
        <w:spacing w:after="160" w:line="259" w:lineRule="auto"/>
        <w:rPr>
          <w:sz w:val="24"/>
          <w:szCs w:val="24"/>
        </w:rPr>
      </w:pPr>
      <w:r w:rsidRPr="00A75014">
        <w:rPr>
          <w:sz w:val="24"/>
          <w:szCs w:val="24"/>
        </w:rPr>
        <w:br w:type="page"/>
      </w:r>
    </w:p>
    <w:p w:rsidR="00792E73" w:rsidRPr="00A75014" w:rsidRDefault="00792E73" w:rsidP="00A75014">
      <w:pPr>
        <w:shd w:val="clear" w:color="auto" w:fill="FFFFFF" w:themeFill="background1"/>
        <w:rPr>
          <w:sz w:val="24"/>
          <w:szCs w:val="24"/>
        </w:rPr>
      </w:pPr>
    </w:p>
    <w:p w:rsidR="00310919" w:rsidRPr="00A75014" w:rsidRDefault="00310919" w:rsidP="00A75014">
      <w:pPr>
        <w:pStyle w:val="1"/>
        <w:shd w:val="clear" w:color="auto" w:fill="FFFFFF" w:themeFill="background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310919" w:rsidRPr="00A75014" w:rsidRDefault="00310919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jc w:val="right"/>
        <w:rPr>
          <w:b/>
          <w:sz w:val="24"/>
          <w:szCs w:val="24"/>
        </w:rPr>
      </w:pPr>
      <w:r w:rsidRPr="00A75014">
        <w:rPr>
          <w:sz w:val="24"/>
          <w:szCs w:val="24"/>
        </w:rPr>
        <w:t xml:space="preserve">к отчёту о реализации муниципальной программы </w:t>
      </w:r>
      <w:r w:rsidR="005E60A7" w:rsidRPr="00A75014">
        <w:rPr>
          <w:sz w:val="24"/>
          <w:szCs w:val="24"/>
        </w:rPr>
        <w:t>Милютинского</w:t>
      </w:r>
      <w:r w:rsidR="00190F9A" w:rsidRPr="00A75014">
        <w:rPr>
          <w:sz w:val="24"/>
          <w:szCs w:val="24"/>
        </w:rPr>
        <w:t xml:space="preserve"> сельского поселения</w:t>
      </w:r>
    </w:p>
    <w:p w:rsidR="00CE7182" w:rsidRPr="00A75014" w:rsidRDefault="00CE7182" w:rsidP="00A75014">
      <w:pPr>
        <w:shd w:val="clear" w:color="auto" w:fill="FFFFFF" w:themeFill="background1"/>
        <w:ind w:left="1077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>«Обеспечение общественного порядка и противодействие преступности</w:t>
      </w:r>
      <w:r w:rsidR="00310919" w:rsidRPr="00A75014">
        <w:rPr>
          <w:sz w:val="24"/>
          <w:szCs w:val="24"/>
        </w:rPr>
        <w:t xml:space="preserve">» </w:t>
      </w:r>
    </w:p>
    <w:p w:rsidR="00310919" w:rsidRPr="00A75014" w:rsidRDefault="00310919" w:rsidP="00A75014">
      <w:pPr>
        <w:shd w:val="clear" w:color="auto" w:fill="FFFFFF" w:themeFill="background1"/>
        <w:ind w:left="1077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 xml:space="preserve">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</w:t>
      </w:r>
    </w:p>
    <w:p w:rsidR="00BC2B8E" w:rsidRPr="00A75014" w:rsidRDefault="009372E1" w:rsidP="00A75014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A75014">
        <w:rPr>
          <w:rFonts w:ascii="Times New Roman" w:hAnsi="Times New Roman" w:cs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9372E1" w:rsidRPr="00A75014" w:rsidRDefault="009372E1" w:rsidP="00A75014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>на реализацию муниципальной программы</w:t>
      </w:r>
      <w:r w:rsidR="00BC2B8E" w:rsidRPr="00A7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60A7" w:rsidRPr="00A75014">
        <w:rPr>
          <w:rFonts w:ascii="Times New Roman" w:hAnsi="Times New Roman" w:cs="Times New Roman"/>
          <w:b w:val="0"/>
          <w:sz w:val="24"/>
          <w:szCs w:val="24"/>
        </w:rPr>
        <w:t>Милютинского</w:t>
      </w:r>
      <w:r w:rsidR="005E60A7" w:rsidRPr="00A75014">
        <w:rPr>
          <w:rFonts w:ascii="Times New Roman" w:hAnsi="Times New Roman" w:cs="Times New Roman"/>
          <w:color w:val="000000" w:themeColor="text1"/>
          <w:kern w:val="0"/>
        </w:rPr>
        <w:t xml:space="preserve"> </w:t>
      </w:r>
      <w:r w:rsidR="00190F9A" w:rsidRPr="00A75014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BD5BCA" w:rsidRPr="00A75014">
        <w:rPr>
          <w:rFonts w:ascii="Times New Roman" w:hAnsi="Times New Roman" w:cs="Times New Roman"/>
          <w:b w:val="0"/>
          <w:sz w:val="24"/>
          <w:szCs w:val="24"/>
        </w:rPr>
        <w:t xml:space="preserve"> «Обеспечение общественного порядка и противодействие преступности</w:t>
      </w:r>
      <w:r w:rsidR="00BC2B8E" w:rsidRPr="00A7501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75014">
        <w:rPr>
          <w:rFonts w:ascii="Times New Roman" w:hAnsi="Times New Roman" w:cs="Times New Roman"/>
          <w:b w:val="0"/>
          <w:sz w:val="24"/>
          <w:szCs w:val="24"/>
        </w:rPr>
        <w:t xml:space="preserve"> за 20</w:t>
      </w:r>
      <w:r w:rsidR="00371812" w:rsidRPr="00A75014">
        <w:rPr>
          <w:rFonts w:ascii="Times New Roman" w:hAnsi="Times New Roman" w:cs="Times New Roman"/>
          <w:b w:val="0"/>
          <w:sz w:val="24"/>
          <w:szCs w:val="24"/>
        </w:rPr>
        <w:t>22</w:t>
      </w:r>
      <w:r w:rsidR="00BC2B8E" w:rsidRPr="00A7501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5014">
        <w:rPr>
          <w:rFonts w:ascii="Times New Roman" w:hAnsi="Times New Roman" w:cs="Times New Roman"/>
          <w:b w:val="0"/>
          <w:sz w:val="24"/>
          <w:szCs w:val="24"/>
        </w:rPr>
        <w:t>г</w:t>
      </w:r>
      <w:r w:rsidR="00BC2B8E" w:rsidRPr="00A75014">
        <w:rPr>
          <w:rFonts w:ascii="Times New Roman" w:hAnsi="Times New Roman" w:cs="Times New Roman"/>
          <w:b w:val="0"/>
          <w:sz w:val="24"/>
          <w:szCs w:val="24"/>
        </w:rPr>
        <w:t>од</w:t>
      </w:r>
    </w:p>
    <w:p w:rsidR="00BC342D" w:rsidRPr="00A75014" w:rsidRDefault="00BC342D" w:rsidP="00A75014">
      <w:pPr>
        <w:shd w:val="clear" w:color="auto" w:fill="FFFFFF" w:themeFill="background1"/>
        <w:rPr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9372E1" w:rsidRPr="00A75014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9372E1" w:rsidRPr="00A75014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муниципальной</w:t>
            </w:r>
          </w:p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9372E1" w:rsidRPr="00A75014" w:rsidTr="00BC342D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2E1" w:rsidRPr="00A75014" w:rsidRDefault="009372E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5</w:t>
            </w:r>
          </w:p>
        </w:tc>
      </w:tr>
      <w:tr w:rsidR="009372E1" w:rsidRPr="00A75014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C2741B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5E60A7" w:rsidRPr="00A75014">
              <w:rPr>
                <w:rFonts w:ascii="Times New Roman" w:hAnsi="Times New Roman" w:cs="Times New Roman"/>
              </w:rPr>
              <w:t>Милютинского</w:t>
            </w:r>
            <w:r w:rsidR="005E60A7" w:rsidRPr="00A75014">
              <w:rPr>
                <w:rFonts w:ascii="Times New Roman" w:hAnsi="Times New Roman" w:cs="Times New Roman"/>
                <w:color w:val="000000" w:themeColor="text1"/>
                <w:kern w:val="0"/>
              </w:rPr>
              <w:t xml:space="preserve"> </w:t>
            </w:r>
            <w:r w:rsidR="00190F9A" w:rsidRPr="00A75014">
              <w:rPr>
                <w:rFonts w:ascii="Times New Roman" w:hAnsi="Times New Roman" w:cs="Times New Roman"/>
              </w:rPr>
              <w:t>сельского поселения</w:t>
            </w:r>
            <w:r w:rsidRPr="00A75014">
              <w:rPr>
                <w:rFonts w:ascii="Times New Roman" w:hAnsi="Times New Roman" w:cs="Times New Roman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9372E1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E1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2E1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5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5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Подпрограмма 1 </w:t>
            </w:r>
            <w:r w:rsidRPr="00A75014">
              <w:rPr>
                <w:rFonts w:ascii="Times New Roman" w:eastAsia="Arial" w:hAnsi="Times New Roman" w:cs="Times New Roman"/>
                <w:color w:val="000000"/>
                <w:lang w:eastAsia="ar-SA"/>
              </w:rPr>
              <w:t>«Противодействие коррупции»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Основное мероприятие 1.1 «Организация проведения мониторингов общественного мнения (методом анкетирования) по вопросам проявления коррупции, </w:t>
            </w:r>
            <w:proofErr w:type="spellStart"/>
            <w:r w:rsidRPr="00A75014">
              <w:rPr>
                <w:rFonts w:ascii="Times New Roman" w:hAnsi="Times New Roman" w:cs="Times New Roman"/>
              </w:rPr>
              <w:t>коррупциогенности</w:t>
            </w:r>
            <w:proofErr w:type="spellEnd"/>
            <w:r w:rsidRPr="00A75014">
              <w:rPr>
                <w:rFonts w:ascii="Times New Roman" w:hAnsi="Times New Roman" w:cs="Times New Roman"/>
              </w:rPr>
              <w:t xml:space="preserve"> и эффективности мер антикоррупционной направленности в органах местного самоуправления Милютинского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color w:val="000000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lastRenderedPageBreak/>
              <w:t>Основное мероприятие 1.2 «Обеспечение прозрачности деятельности органов местного самоуправления Милютинского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750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Подпрограмма 2 «Профилактика экстремизма и терроризма»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9F6601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</w:t>
            </w:r>
            <w:r w:rsidR="005E60A7" w:rsidRPr="00A75014">
              <w:rPr>
                <w:rFonts w:ascii="Times New Roman" w:hAnsi="Times New Roman" w:cs="Times New Roman"/>
              </w:rPr>
              <w:t>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BC342D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Основное мероприятие 2.1. «Информационно-пропагандистское противодействие экстремизму и терроризму</w:t>
            </w:r>
            <w:r w:rsidRPr="00A75014">
              <w:rPr>
                <w:rFonts w:ascii="Times New Roman" w:hAnsi="Times New Roman" w:cs="Times New Roman"/>
                <w:color w:val="000000"/>
                <w:spacing w:val="-6"/>
              </w:rPr>
              <w:t>»</w:t>
            </w:r>
          </w:p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C22EFE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C22EFE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Основное мероприятие 2.2. «</w:t>
            </w:r>
            <w:r w:rsidRPr="00A75014">
              <w:rPr>
                <w:color w:val="000000"/>
                <w:sz w:val="24"/>
                <w:szCs w:val="24"/>
              </w:rPr>
              <w:t>Усиление антитеррористической защищённости объектов социальной сферы»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</w:tr>
      <w:tr w:rsidR="005E60A7" w:rsidRPr="00A75014" w:rsidTr="002F2E5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Подпрограмма 3 «Профилактика правонарушений и злоупотребления наркотиками»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5</w:t>
            </w:r>
            <w:r w:rsidR="005E60A7" w:rsidRPr="00A75014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5</w:t>
            </w:r>
            <w:r w:rsidR="005E60A7" w:rsidRPr="00A75014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5</w:t>
            </w:r>
            <w:r w:rsidR="005E60A7" w:rsidRPr="00A75014">
              <w:rPr>
                <w:sz w:val="24"/>
                <w:szCs w:val="24"/>
              </w:rPr>
              <w:t>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5</w:t>
            </w:r>
            <w:r w:rsidR="005E60A7" w:rsidRPr="00A75014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5</w:t>
            </w:r>
            <w:r w:rsidR="005E60A7" w:rsidRPr="00A75014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9F660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5</w:t>
            </w:r>
            <w:r w:rsidR="005E60A7" w:rsidRPr="00A75014">
              <w:rPr>
                <w:sz w:val="24"/>
                <w:szCs w:val="24"/>
              </w:rPr>
              <w:t>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Основное мероприятие 3.1 «Меры по общей профилактике наркомании, формированию антинаркотического мировоззрения»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60A7" w:rsidRPr="00A75014" w:rsidTr="000C30DB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75014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7" w:rsidRPr="00A75014" w:rsidRDefault="005E60A7" w:rsidP="00A75014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7501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E60A7" w:rsidRPr="00A75014" w:rsidRDefault="005E60A7" w:rsidP="00A75014">
      <w:pPr>
        <w:pStyle w:val="1"/>
        <w:shd w:val="clear" w:color="auto" w:fill="FFFFFF" w:themeFill="background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E60A7" w:rsidRPr="00A75014" w:rsidRDefault="005E60A7" w:rsidP="00A75014">
      <w:pPr>
        <w:shd w:val="clear" w:color="auto" w:fill="FFFFFF" w:themeFill="background1"/>
      </w:pPr>
    </w:p>
    <w:p w:rsidR="00371812" w:rsidRPr="00A75014" w:rsidRDefault="00371812" w:rsidP="00A75014">
      <w:pPr>
        <w:shd w:val="clear" w:color="auto" w:fill="FFFFFF" w:themeFill="background1"/>
        <w:spacing w:after="160" w:line="259" w:lineRule="auto"/>
        <w:rPr>
          <w:bCs/>
          <w:kern w:val="32"/>
          <w:sz w:val="24"/>
          <w:szCs w:val="24"/>
        </w:rPr>
      </w:pPr>
      <w:r w:rsidRPr="00A75014">
        <w:rPr>
          <w:b/>
          <w:sz w:val="24"/>
          <w:szCs w:val="24"/>
        </w:rPr>
        <w:br w:type="page"/>
      </w:r>
    </w:p>
    <w:p w:rsidR="00BC65B2" w:rsidRPr="00A75014" w:rsidRDefault="00BC65B2" w:rsidP="00A75014">
      <w:pPr>
        <w:pStyle w:val="1"/>
        <w:shd w:val="clear" w:color="auto" w:fill="FFFFFF" w:themeFill="background1"/>
        <w:spacing w:before="0" w:after="0"/>
        <w:ind w:left="1077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BC65B2" w:rsidRPr="00A75014" w:rsidRDefault="00BC65B2" w:rsidP="00A75014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A75014">
        <w:rPr>
          <w:sz w:val="24"/>
          <w:szCs w:val="24"/>
        </w:rPr>
        <w:t xml:space="preserve">к отчёту о реализации муниципальной программы </w:t>
      </w:r>
      <w:r w:rsidR="005E60A7" w:rsidRPr="00A75014">
        <w:rPr>
          <w:sz w:val="24"/>
          <w:szCs w:val="24"/>
        </w:rPr>
        <w:t xml:space="preserve">Милютинского </w:t>
      </w:r>
      <w:r w:rsidR="00190F9A" w:rsidRPr="00A75014">
        <w:rPr>
          <w:sz w:val="24"/>
          <w:szCs w:val="24"/>
        </w:rPr>
        <w:t>сельского поселения</w:t>
      </w:r>
      <w:r w:rsidR="00074BA4" w:rsidRPr="00A75014">
        <w:rPr>
          <w:b/>
          <w:sz w:val="24"/>
          <w:szCs w:val="24"/>
        </w:rPr>
        <w:t xml:space="preserve"> </w:t>
      </w:r>
      <w:r w:rsidR="00074BA4" w:rsidRPr="00A75014">
        <w:rPr>
          <w:sz w:val="24"/>
          <w:szCs w:val="24"/>
        </w:rPr>
        <w:t xml:space="preserve">«Обеспечение общественного порядка </w:t>
      </w:r>
      <w:r w:rsidR="006208D1" w:rsidRPr="00A75014">
        <w:rPr>
          <w:sz w:val="24"/>
          <w:szCs w:val="24"/>
        </w:rPr>
        <w:t xml:space="preserve">и противодействие преступности» </w:t>
      </w:r>
      <w:r w:rsidRPr="00A75014">
        <w:rPr>
          <w:sz w:val="24"/>
          <w:szCs w:val="24"/>
        </w:rPr>
        <w:t xml:space="preserve">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</w:t>
      </w:r>
    </w:p>
    <w:p w:rsidR="00615105" w:rsidRPr="00A75014" w:rsidRDefault="00615105" w:rsidP="00A75014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</w:p>
    <w:p w:rsidR="00615105" w:rsidRPr="00A75014" w:rsidRDefault="00615105" w:rsidP="00A75014">
      <w:pPr>
        <w:pStyle w:val="1"/>
        <w:shd w:val="clear" w:color="auto" w:fill="FFFFFF" w:themeFill="background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014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A75014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BC65B2" w:rsidRPr="00A75014" w:rsidRDefault="00BC65B2" w:rsidP="00A75014">
      <w:pPr>
        <w:shd w:val="clear" w:color="auto" w:fill="FFFFFF" w:themeFill="background1"/>
        <w:jc w:val="center"/>
        <w:rPr>
          <w:sz w:val="24"/>
          <w:szCs w:val="24"/>
        </w:rPr>
      </w:pPr>
      <w:r w:rsidRPr="00A75014">
        <w:rPr>
          <w:sz w:val="24"/>
          <w:szCs w:val="24"/>
        </w:rPr>
        <w:t xml:space="preserve">муниципальной программы </w:t>
      </w:r>
      <w:r w:rsidR="005E60A7" w:rsidRPr="00A75014">
        <w:rPr>
          <w:sz w:val="24"/>
          <w:szCs w:val="24"/>
        </w:rPr>
        <w:t xml:space="preserve">Милютинского </w:t>
      </w:r>
      <w:r w:rsidR="00190F9A" w:rsidRPr="00A75014">
        <w:rPr>
          <w:sz w:val="24"/>
          <w:szCs w:val="24"/>
        </w:rPr>
        <w:t>сельского поселения</w:t>
      </w:r>
      <w:r w:rsidR="00074BA4" w:rsidRPr="00A75014">
        <w:rPr>
          <w:sz w:val="24"/>
          <w:szCs w:val="24"/>
        </w:rPr>
        <w:t xml:space="preserve"> «Обеспечение общественного порядка и противодействие преступности</w:t>
      </w:r>
      <w:r w:rsidRPr="00A75014">
        <w:rPr>
          <w:sz w:val="24"/>
          <w:szCs w:val="24"/>
        </w:rPr>
        <w:t xml:space="preserve">» за </w:t>
      </w:r>
      <w:r w:rsidR="00484F90" w:rsidRPr="00A75014">
        <w:rPr>
          <w:sz w:val="24"/>
          <w:szCs w:val="24"/>
        </w:rPr>
        <w:t>2022</w:t>
      </w:r>
      <w:r w:rsidRPr="00A75014">
        <w:rPr>
          <w:sz w:val="24"/>
          <w:szCs w:val="24"/>
        </w:rPr>
        <w:t xml:space="preserve"> год</w:t>
      </w:r>
    </w:p>
    <w:p w:rsidR="007059F0" w:rsidRPr="00A75014" w:rsidRDefault="007059F0" w:rsidP="00A75014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15268" w:type="dxa"/>
        <w:tblInd w:w="-2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7319"/>
        <w:gridCol w:w="1417"/>
        <w:gridCol w:w="1559"/>
        <w:gridCol w:w="1276"/>
        <w:gridCol w:w="992"/>
        <w:gridCol w:w="2127"/>
      </w:tblGrid>
      <w:tr w:rsidR="007059F0" w:rsidRPr="00A75014" w:rsidTr="00FE7F69"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75014">
              <w:rPr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A75014">
              <w:rPr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602434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Номер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602434" w:rsidP="00A75014">
            <w:pPr>
              <w:shd w:val="clear" w:color="auto" w:fill="FFFFFF" w:themeFill="background1"/>
              <w:spacing w:before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 xml:space="preserve">Значения показателей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 xml:space="preserve">муниципальной программы,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 xml:space="preserve">подпрограммы муниципальной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 xml:space="preserve">Обоснование отклонений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 xml:space="preserve">значений показателя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 xml:space="preserve">на конец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 xml:space="preserve">отчетного года 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br/>
              <w:t>(при наличии)</w:t>
            </w:r>
          </w:p>
        </w:tc>
      </w:tr>
      <w:tr w:rsidR="007059F0" w:rsidRPr="00A75014" w:rsidTr="00FE7F69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FE7F69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год, предшествующий</w:t>
            </w:r>
            <w:r w:rsidR="007059F0" w:rsidRPr="00A7501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FE7F69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отчётный год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7059F0" w:rsidRPr="00A75014" w:rsidTr="00FE7F69"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7059F0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7059F0" w:rsidRPr="00A75014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F0" w:rsidRPr="00A75014" w:rsidRDefault="007059F0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 xml:space="preserve">Муниципальная  программа </w:t>
            </w:r>
            <w:r w:rsidR="005E60A7" w:rsidRPr="00A75014">
              <w:rPr>
                <w:sz w:val="24"/>
                <w:szCs w:val="24"/>
              </w:rPr>
              <w:t>Милютинского</w:t>
            </w:r>
            <w:r w:rsidR="005E60A7" w:rsidRPr="00A75014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90F9A" w:rsidRPr="00A75014">
              <w:rPr>
                <w:color w:val="000000"/>
                <w:sz w:val="24"/>
                <w:szCs w:val="24"/>
                <w:lang w:eastAsia="ar-SA"/>
              </w:rPr>
              <w:t>сельского поселения</w:t>
            </w:r>
            <w:r w:rsidRPr="00A75014">
              <w:rPr>
                <w:color w:val="000000"/>
                <w:sz w:val="24"/>
                <w:szCs w:val="24"/>
                <w:lang w:eastAsia="ar-SA"/>
              </w:rPr>
              <w:t xml:space="preserve"> «Обеспечение общественного порядка и противодействие преступности»</w:t>
            </w:r>
          </w:p>
        </w:tc>
      </w:tr>
      <w:tr w:rsidR="006208D1" w:rsidRPr="00A75014" w:rsidTr="00FE7F69">
        <w:trPr>
          <w:trHeight w:val="1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</w:t>
            </w:r>
            <w:r w:rsidRPr="00A75014">
              <w:rPr>
                <w:sz w:val="24"/>
                <w:szCs w:val="24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="005E60A7" w:rsidRPr="00A75014">
              <w:rPr>
                <w:sz w:val="24"/>
                <w:szCs w:val="24"/>
              </w:rPr>
              <w:t>Милютинском</w:t>
            </w:r>
            <w:proofErr w:type="spellEnd"/>
            <w:r w:rsidR="005E60A7" w:rsidRPr="00A75014">
              <w:rPr>
                <w:sz w:val="24"/>
                <w:szCs w:val="24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сельском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352BD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352BD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352BD" w:rsidP="00A75014">
            <w:pPr>
              <w:shd w:val="clear" w:color="auto" w:fill="FFFFFF" w:themeFill="background1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</w:t>
            </w:r>
            <w:r w:rsidRPr="00A75014">
              <w:rPr>
                <w:sz w:val="24"/>
                <w:szCs w:val="24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</w:t>
            </w:r>
            <w:r w:rsidR="005E60A7" w:rsidRPr="00A75014">
              <w:rPr>
                <w:sz w:val="24"/>
                <w:szCs w:val="24"/>
              </w:rPr>
              <w:t>Милютинского</w:t>
            </w:r>
            <w:r w:rsidR="005E60A7"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spacing w:val="-6"/>
                <w:kern w:val="1"/>
                <w:sz w:val="24"/>
                <w:szCs w:val="24"/>
                <w:lang w:eastAsia="zh-CN" w:bidi="hi-IN"/>
              </w:rPr>
              <w:t>44,2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spacing w:val="-6"/>
                <w:kern w:val="1"/>
                <w:sz w:val="24"/>
                <w:szCs w:val="24"/>
                <w:lang w:eastAsia="zh-CN" w:bidi="hi-IN"/>
              </w:rPr>
              <w:t>8</w:t>
            </w:r>
            <w:r w:rsidR="004704AB" w:rsidRPr="00A75014">
              <w:rPr>
                <w:rFonts w:asciiTheme="minorHAnsi" w:eastAsia="SimSun" w:hAnsiTheme="minorHAnsi" w:cs="Arial"/>
                <w:spacing w:val="-6"/>
                <w:kern w:val="1"/>
                <w:sz w:val="24"/>
                <w:szCs w:val="24"/>
                <w:lang w:eastAsia="zh-CN" w:bidi="hi-IN"/>
              </w:rPr>
              <w:t>5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4704AB" w:rsidRPr="00A75014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</w:t>
            </w:r>
            <w:r w:rsidRPr="00A75014">
              <w:rPr>
                <w:sz w:val="24"/>
                <w:szCs w:val="24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4. Удельный вес населения, принимающего участия в проводимых мероприятиях.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spacing w:after="120" w:line="360" w:lineRule="auto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4704AB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A75014" w:rsidTr="00FE7F69">
        <w:trPr>
          <w:trHeight w:val="5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5. Количество безработных и несовершеннолетних </w:t>
            </w:r>
            <w:proofErr w:type="gramStart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граждан</w:t>
            </w:r>
            <w:proofErr w:type="gramEnd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трудоустроенных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napToGrid w:val="0"/>
              <w:spacing w:after="120" w:line="360" w:lineRule="auto"/>
              <w:jc w:val="center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9D504F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F43806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F43806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6208D1" w:rsidRPr="00A75014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Подпрограмма 1. «Противодействие коррупции»</w:t>
            </w: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1.1.</w:t>
            </w:r>
            <w:r w:rsidRPr="00A75014">
              <w:rPr>
                <w:sz w:val="24"/>
                <w:szCs w:val="24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="005E60A7" w:rsidRPr="00A75014">
              <w:rPr>
                <w:sz w:val="24"/>
                <w:szCs w:val="24"/>
              </w:rPr>
              <w:t>Милютинском</w:t>
            </w:r>
            <w:proofErr w:type="spellEnd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сельском поселении число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1.2.</w:t>
            </w:r>
            <w:r w:rsidRPr="00A75014">
              <w:rPr>
                <w:sz w:val="24"/>
                <w:szCs w:val="24"/>
              </w:rPr>
              <w:t xml:space="preserve"> 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 органов местного самоуправления </w:t>
            </w:r>
            <w:r w:rsidR="005E60A7" w:rsidRPr="00A75014">
              <w:rPr>
                <w:sz w:val="24"/>
                <w:szCs w:val="24"/>
              </w:rPr>
              <w:t>Милютинского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9D504F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spacing w:val="-6"/>
                <w:kern w:val="1"/>
                <w:sz w:val="24"/>
                <w:szCs w:val="24"/>
                <w:lang w:eastAsia="zh-CN" w:bidi="hi-IN"/>
              </w:rPr>
              <w:t>44,2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spacing w:val="-6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spacing w:val="-6"/>
                <w:kern w:val="1"/>
                <w:sz w:val="24"/>
                <w:szCs w:val="24"/>
                <w:lang w:eastAsia="zh-CN" w:bidi="hi-IN"/>
              </w:rPr>
              <w:t>85</w:t>
            </w:r>
          </w:p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line="228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color w:val="000000" w:themeColor="text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208D1" w:rsidRPr="00A75014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Подпрограмма 2. «Профилактика экстремизма и терроризма»</w:t>
            </w: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line="216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3.1. 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A75014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line="216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3.2. Доля социальных учреждений с наличием системы технической защиты 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spacing w:after="120" w:line="360" w:lineRule="auto"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9D504F" w:rsidP="00A75014">
            <w:pPr>
              <w:shd w:val="clear" w:color="auto" w:fill="FFFFFF" w:themeFill="background1"/>
              <w:suppressAutoHyphens/>
              <w:jc w:val="center"/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Theme="minorHAnsi" w:eastAsia="SimSun" w:hAnsiTheme="minorHAnsi" w:cs="Arial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jc w:val="center"/>
              <w:rPr>
                <w:rFonts w:ascii="Liberation Serif" w:eastAsia="SimSun" w:hAnsi="Liberation Serif" w:cs="Arial" w:hint="eastAsia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ascii="Liberation Serif" w:eastAsia="SimSun" w:hAnsi="Liberation Serif" w:cs="Arial"/>
                <w:kern w:val="1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208D1" w:rsidRPr="00A75014" w:rsidTr="002F2E53">
        <w:tc>
          <w:tcPr>
            <w:tcW w:w="15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Подпрограмма 3. «Профилактика правонарушений и злоупотребления наркотиками»</w:t>
            </w:r>
          </w:p>
        </w:tc>
      </w:tr>
      <w:tr w:rsidR="006208D1" w:rsidRPr="00A75014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widowControl w:val="0"/>
              <w:shd w:val="clear" w:color="auto" w:fill="FFFFFF" w:themeFill="background1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autoSpaceDE w:val="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2.1.Удельный вес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9D504F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9D504F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9D504F" w:rsidP="00A75014">
            <w:pPr>
              <w:shd w:val="clear" w:color="auto" w:fill="FFFFFF" w:themeFill="background1"/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D504F" w:rsidRPr="00A75014" w:rsidTr="006208D1">
        <w:trPr>
          <w:trHeight w:val="2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widowControl w:val="0"/>
              <w:shd w:val="clear" w:color="auto" w:fill="FFFFFF" w:themeFill="background1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shd w:val="clear" w:color="auto" w:fill="FFFFFF" w:themeFill="background1"/>
              <w:suppressAutoHyphens/>
              <w:autoSpaceDE w:val="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Показатель 2.2.Удельный вес населения</w:t>
            </w:r>
            <w:proofErr w:type="gramStart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принимающего участия в проводимых мероприятиях.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widowControl w:val="0"/>
              <w:shd w:val="clear" w:color="auto" w:fill="FFFFFF" w:themeFill="background1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 w:themeColor="text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4F" w:rsidRPr="00A75014" w:rsidRDefault="009D504F" w:rsidP="00A75014">
            <w:pPr>
              <w:shd w:val="clear" w:color="auto" w:fill="FFFFFF" w:themeFill="background1"/>
              <w:snapToGri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  <w:tr w:rsidR="006208D1" w:rsidRPr="00A75014" w:rsidTr="00F4380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widowControl w:val="0"/>
              <w:shd w:val="clear" w:color="auto" w:fill="FFFFFF" w:themeFill="background1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2.3. Количество безработных и несовершеннолетних </w:t>
            </w:r>
            <w:proofErr w:type="gramStart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граждан</w:t>
            </w:r>
            <w:proofErr w:type="gramEnd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трудоустроенных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08D1" w:rsidRPr="00A75014" w:rsidRDefault="006208D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08D1" w:rsidRPr="00A75014" w:rsidRDefault="009D504F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08D1" w:rsidRPr="00A75014" w:rsidRDefault="00F43806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08D1" w:rsidRPr="00A75014" w:rsidRDefault="00F43806" w:rsidP="00A75014">
            <w:pPr>
              <w:shd w:val="clear" w:color="auto" w:fill="FFFFFF" w:themeFill="background1"/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napToGri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  <w:tr w:rsidR="006208D1" w:rsidRPr="00190F9A" w:rsidTr="00FE7F6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widowControl w:val="0"/>
              <w:shd w:val="clear" w:color="auto" w:fill="FFFFFF" w:themeFill="background1"/>
              <w:suppressAutoHyphens/>
              <w:autoSpaceDE w:val="0"/>
              <w:ind w:left="284" w:hanging="284"/>
              <w:jc w:val="center"/>
              <w:rPr>
                <w:rFonts w:eastAsia="Arial"/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rFonts w:eastAsia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suppressAutoHyphens/>
              <w:autoSpaceDE w:val="0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Показатель 2.4. Доля граждан, опрошенных в ходе мониторинга общественного мнения, которые лично сталкивались за последний год с проявлениями правонарушений  в </w:t>
            </w:r>
            <w:proofErr w:type="spellStart"/>
            <w:r w:rsidR="005E60A7" w:rsidRPr="00A75014">
              <w:rPr>
                <w:sz w:val="24"/>
                <w:szCs w:val="24"/>
              </w:rPr>
              <w:t>Милютинском</w:t>
            </w:r>
            <w:proofErr w:type="spellEnd"/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с</w:t>
            </w:r>
            <w:r w:rsidR="005E60A7"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ельском</w:t>
            </w:r>
            <w:r w:rsidRPr="00A75014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поселении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6208D1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F43806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F43806" w:rsidP="00A75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7501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8D1" w:rsidRPr="00A75014" w:rsidRDefault="00F43806" w:rsidP="00A75014">
            <w:pPr>
              <w:shd w:val="clear" w:color="auto" w:fill="FFFFFF" w:themeFill="background1"/>
              <w:snapToGrid w:val="0"/>
              <w:spacing w:after="28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8D1" w:rsidRPr="00190F9A" w:rsidRDefault="006208D1" w:rsidP="00A75014">
            <w:pPr>
              <w:shd w:val="clear" w:color="auto" w:fill="FFFFFF" w:themeFill="background1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75014">
              <w:rPr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7059F0" w:rsidRPr="00190F9A" w:rsidRDefault="007059F0" w:rsidP="00A75014">
      <w:pPr>
        <w:shd w:val="clear" w:color="auto" w:fill="FFFFFF" w:themeFill="background1"/>
        <w:rPr>
          <w:sz w:val="24"/>
          <w:szCs w:val="24"/>
        </w:rPr>
      </w:pPr>
    </w:p>
    <w:p w:rsidR="007059F0" w:rsidRPr="00190F9A" w:rsidRDefault="007059F0" w:rsidP="00A75014">
      <w:pPr>
        <w:shd w:val="clear" w:color="auto" w:fill="FFFFFF" w:themeFill="background1"/>
        <w:rPr>
          <w:sz w:val="24"/>
          <w:szCs w:val="24"/>
        </w:rPr>
      </w:pPr>
    </w:p>
    <w:sectPr w:rsidR="007059F0" w:rsidRPr="00190F9A" w:rsidSect="006208D1">
      <w:pgSz w:w="16838" w:h="11906" w:orient="landscape"/>
      <w:pgMar w:top="709" w:right="567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B5" w:rsidRDefault="00DC25B5" w:rsidP="00D129E9">
      <w:r>
        <w:separator/>
      </w:r>
    </w:p>
  </w:endnote>
  <w:endnote w:type="continuationSeparator" w:id="0">
    <w:p w:rsidR="00DC25B5" w:rsidRDefault="00DC25B5" w:rsidP="00D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804728"/>
      <w:docPartObj>
        <w:docPartGallery w:val="Page Numbers (Bottom of Page)"/>
        <w:docPartUnique/>
      </w:docPartObj>
    </w:sdtPr>
    <w:sdtContent>
      <w:p w:rsidR="00DE7A9F" w:rsidRDefault="00DE7A9F">
        <w:pPr>
          <w:pStyle w:val="a9"/>
          <w:jc w:val="right"/>
        </w:pPr>
      </w:p>
    </w:sdtContent>
  </w:sdt>
  <w:p w:rsidR="00DE7A9F" w:rsidRDefault="00DE7A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B5" w:rsidRDefault="00DC25B5" w:rsidP="00D129E9">
      <w:r>
        <w:separator/>
      </w:r>
    </w:p>
  </w:footnote>
  <w:footnote w:type="continuationSeparator" w:id="0">
    <w:p w:rsidR="00DC25B5" w:rsidRDefault="00DC25B5" w:rsidP="00D1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6F"/>
    <w:rsid w:val="00006BD5"/>
    <w:rsid w:val="0001687C"/>
    <w:rsid w:val="000204E8"/>
    <w:rsid w:val="00021EAF"/>
    <w:rsid w:val="000239DE"/>
    <w:rsid w:val="00031217"/>
    <w:rsid w:val="00035041"/>
    <w:rsid w:val="000353C2"/>
    <w:rsid w:val="00037647"/>
    <w:rsid w:val="00054754"/>
    <w:rsid w:val="0005681B"/>
    <w:rsid w:val="000744C9"/>
    <w:rsid w:val="00074BA4"/>
    <w:rsid w:val="00082585"/>
    <w:rsid w:val="000843AC"/>
    <w:rsid w:val="00086A94"/>
    <w:rsid w:val="00087890"/>
    <w:rsid w:val="000964EF"/>
    <w:rsid w:val="000A5DA3"/>
    <w:rsid w:val="000B7172"/>
    <w:rsid w:val="000C30DB"/>
    <w:rsid w:val="000C3DE0"/>
    <w:rsid w:val="000D2FC4"/>
    <w:rsid w:val="000F1383"/>
    <w:rsid w:val="000F3448"/>
    <w:rsid w:val="00100A94"/>
    <w:rsid w:val="0010725B"/>
    <w:rsid w:val="0011459D"/>
    <w:rsid w:val="0013193B"/>
    <w:rsid w:val="001328CF"/>
    <w:rsid w:val="00132F6E"/>
    <w:rsid w:val="00140541"/>
    <w:rsid w:val="00140DC5"/>
    <w:rsid w:val="00154E8E"/>
    <w:rsid w:val="00161C37"/>
    <w:rsid w:val="001663F6"/>
    <w:rsid w:val="0018412A"/>
    <w:rsid w:val="00190B2E"/>
    <w:rsid w:val="00190F9A"/>
    <w:rsid w:val="00194471"/>
    <w:rsid w:val="001A1443"/>
    <w:rsid w:val="001A25C0"/>
    <w:rsid w:val="001A64AF"/>
    <w:rsid w:val="001B17E7"/>
    <w:rsid w:val="001B26DF"/>
    <w:rsid w:val="001B77EF"/>
    <w:rsid w:val="001E4021"/>
    <w:rsid w:val="001E7517"/>
    <w:rsid w:val="001F0746"/>
    <w:rsid w:val="00211077"/>
    <w:rsid w:val="00211E9B"/>
    <w:rsid w:val="002158BC"/>
    <w:rsid w:val="0023354E"/>
    <w:rsid w:val="00233834"/>
    <w:rsid w:val="00233BC5"/>
    <w:rsid w:val="00235609"/>
    <w:rsid w:val="002374E3"/>
    <w:rsid w:val="00240020"/>
    <w:rsid w:val="00244F27"/>
    <w:rsid w:val="00264FB9"/>
    <w:rsid w:val="002857E2"/>
    <w:rsid w:val="00285E25"/>
    <w:rsid w:val="002912C3"/>
    <w:rsid w:val="0029769B"/>
    <w:rsid w:val="002A559F"/>
    <w:rsid w:val="002A5DA7"/>
    <w:rsid w:val="002B1772"/>
    <w:rsid w:val="002B5CDC"/>
    <w:rsid w:val="002F09FC"/>
    <w:rsid w:val="002F2E53"/>
    <w:rsid w:val="002F479F"/>
    <w:rsid w:val="003033CC"/>
    <w:rsid w:val="00310919"/>
    <w:rsid w:val="00314AF1"/>
    <w:rsid w:val="00317D30"/>
    <w:rsid w:val="003471FC"/>
    <w:rsid w:val="00353068"/>
    <w:rsid w:val="00371812"/>
    <w:rsid w:val="003A0F93"/>
    <w:rsid w:val="003A30C9"/>
    <w:rsid w:val="003B0797"/>
    <w:rsid w:val="003B7F26"/>
    <w:rsid w:val="003C0184"/>
    <w:rsid w:val="003C0BC3"/>
    <w:rsid w:val="003C14FD"/>
    <w:rsid w:val="003D18CB"/>
    <w:rsid w:val="003E66C9"/>
    <w:rsid w:val="003E7043"/>
    <w:rsid w:val="003F3CFF"/>
    <w:rsid w:val="00413937"/>
    <w:rsid w:val="004203BB"/>
    <w:rsid w:val="00422639"/>
    <w:rsid w:val="004312E1"/>
    <w:rsid w:val="004352BD"/>
    <w:rsid w:val="004424A7"/>
    <w:rsid w:val="00445AA7"/>
    <w:rsid w:val="004466A1"/>
    <w:rsid w:val="00467FE7"/>
    <w:rsid w:val="004704AB"/>
    <w:rsid w:val="00483AE2"/>
    <w:rsid w:val="00484F90"/>
    <w:rsid w:val="004850AA"/>
    <w:rsid w:val="004901CE"/>
    <w:rsid w:val="00495007"/>
    <w:rsid w:val="0049598D"/>
    <w:rsid w:val="004A433E"/>
    <w:rsid w:val="004C6786"/>
    <w:rsid w:val="004D16BF"/>
    <w:rsid w:val="004D5655"/>
    <w:rsid w:val="004E31E4"/>
    <w:rsid w:val="004E46C0"/>
    <w:rsid w:val="004E7325"/>
    <w:rsid w:val="004F1EDF"/>
    <w:rsid w:val="004F5576"/>
    <w:rsid w:val="00506304"/>
    <w:rsid w:val="00506352"/>
    <w:rsid w:val="00507C78"/>
    <w:rsid w:val="00512A22"/>
    <w:rsid w:val="00521001"/>
    <w:rsid w:val="00527E3A"/>
    <w:rsid w:val="00532742"/>
    <w:rsid w:val="005334AF"/>
    <w:rsid w:val="0054400F"/>
    <w:rsid w:val="00546F8D"/>
    <w:rsid w:val="00550EAD"/>
    <w:rsid w:val="00572C24"/>
    <w:rsid w:val="00580D58"/>
    <w:rsid w:val="00595EC7"/>
    <w:rsid w:val="005A419E"/>
    <w:rsid w:val="005C28F0"/>
    <w:rsid w:val="005D4474"/>
    <w:rsid w:val="005E1E7E"/>
    <w:rsid w:val="005E2AEC"/>
    <w:rsid w:val="005E5EC6"/>
    <w:rsid w:val="005E5FD1"/>
    <w:rsid w:val="005E60A7"/>
    <w:rsid w:val="005F2CD5"/>
    <w:rsid w:val="005F6B35"/>
    <w:rsid w:val="005F7B3C"/>
    <w:rsid w:val="00601593"/>
    <w:rsid w:val="00602045"/>
    <w:rsid w:val="00602434"/>
    <w:rsid w:val="00615105"/>
    <w:rsid w:val="006208D1"/>
    <w:rsid w:val="0062524A"/>
    <w:rsid w:val="006321F4"/>
    <w:rsid w:val="00634F71"/>
    <w:rsid w:val="0064062F"/>
    <w:rsid w:val="00641A10"/>
    <w:rsid w:val="00651413"/>
    <w:rsid w:val="00656F66"/>
    <w:rsid w:val="00657068"/>
    <w:rsid w:val="00667089"/>
    <w:rsid w:val="00677AEB"/>
    <w:rsid w:val="006922FB"/>
    <w:rsid w:val="006A0A83"/>
    <w:rsid w:val="006A2E4C"/>
    <w:rsid w:val="006B1A26"/>
    <w:rsid w:val="006C518C"/>
    <w:rsid w:val="006D1E22"/>
    <w:rsid w:val="006D4B5F"/>
    <w:rsid w:val="006E04E0"/>
    <w:rsid w:val="007059F0"/>
    <w:rsid w:val="00707344"/>
    <w:rsid w:val="00717177"/>
    <w:rsid w:val="00721C4B"/>
    <w:rsid w:val="00722E64"/>
    <w:rsid w:val="00740D74"/>
    <w:rsid w:val="007415AD"/>
    <w:rsid w:val="00744DE6"/>
    <w:rsid w:val="00745270"/>
    <w:rsid w:val="00751E6F"/>
    <w:rsid w:val="0075229F"/>
    <w:rsid w:val="00753A5E"/>
    <w:rsid w:val="0075793F"/>
    <w:rsid w:val="00767E76"/>
    <w:rsid w:val="00781110"/>
    <w:rsid w:val="0078124D"/>
    <w:rsid w:val="00783AFA"/>
    <w:rsid w:val="007868B4"/>
    <w:rsid w:val="0079021E"/>
    <w:rsid w:val="00792E73"/>
    <w:rsid w:val="007A0FFE"/>
    <w:rsid w:val="007A16A3"/>
    <w:rsid w:val="007A79D1"/>
    <w:rsid w:val="007B0C30"/>
    <w:rsid w:val="007C2057"/>
    <w:rsid w:val="007C3A8B"/>
    <w:rsid w:val="007C5AEC"/>
    <w:rsid w:val="007D19E7"/>
    <w:rsid w:val="007D1A97"/>
    <w:rsid w:val="007F5940"/>
    <w:rsid w:val="007F6CED"/>
    <w:rsid w:val="007F7232"/>
    <w:rsid w:val="0080223A"/>
    <w:rsid w:val="0080333C"/>
    <w:rsid w:val="00806F2C"/>
    <w:rsid w:val="0080704D"/>
    <w:rsid w:val="008131CA"/>
    <w:rsid w:val="00813829"/>
    <w:rsid w:val="00816612"/>
    <w:rsid w:val="00823D73"/>
    <w:rsid w:val="00827B5A"/>
    <w:rsid w:val="008301F6"/>
    <w:rsid w:val="00834E2D"/>
    <w:rsid w:val="00836667"/>
    <w:rsid w:val="00837E34"/>
    <w:rsid w:val="00844ED8"/>
    <w:rsid w:val="00874442"/>
    <w:rsid w:val="008745B0"/>
    <w:rsid w:val="0088590B"/>
    <w:rsid w:val="00894D46"/>
    <w:rsid w:val="008950B0"/>
    <w:rsid w:val="00895E9B"/>
    <w:rsid w:val="0089655C"/>
    <w:rsid w:val="008A0CC0"/>
    <w:rsid w:val="008A6758"/>
    <w:rsid w:val="008B3611"/>
    <w:rsid w:val="008C638C"/>
    <w:rsid w:val="008D317B"/>
    <w:rsid w:val="008F30C8"/>
    <w:rsid w:val="00901B41"/>
    <w:rsid w:val="009029F9"/>
    <w:rsid w:val="00904D8F"/>
    <w:rsid w:val="00914410"/>
    <w:rsid w:val="00916EA6"/>
    <w:rsid w:val="009257D0"/>
    <w:rsid w:val="00927BA6"/>
    <w:rsid w:val="009305AB"/>
    <w:rsid w:val="009372E1"/>
    <w:rsid w:val="00944D4A"/>
    <w:rsid w:val="0094783F"/>
    <w:rsid w:val="00953565"/>
    <w:rsid w:val="00957D1E"/>
    <w:rsid w:val="0096141D"/>
    <w:rsid w:val="009742F4"/>
    <w:rsid w:val="00976D25"/>
    <w:rsid w:val="009A3904"/>
    <w:rsid w:val="009A46E9"/>
    <w:rsid w:val="009B24E6"/>
    <w:rsid w:val="009C7B5F"/>
    <w:rsid w:val="009D504F"/>
    <w:rsid w:val="009D6C77"/>
    <w:rsid w:val="009E1C44"/>
    <w:rsid w:val="009E5C4D"/>
    <w:rsid w:val="009F6601"/>
    <w:rsid w:val="00A01AE9"/>
    <w:rsid w:val="00A03531"/>
    <w:rsid w:val="00A03D1B"/>
    <w:rsid w:val="00A3049B"/>
    <w:rsid w:val="00A334ED"/>
    <w:rsid w:val="00A379CA"/>
    <w:rsid w:val="00A52DD4"/>
    <w:rsid w:val="00A71852"/>
    <w:rsid w:val="00A73BE2"/>
    <w:rsid w:val="00A75014"/>
    <w:rsid w:val="00A8441E"/>
    <w:rsid w:val="00A8749E"/>
    <w:rsid w:val="00AA510F"/>
    <w:rsid w:val="00AA5E27"/>
    <w:rsid w:val="00AA6602"/>
    <w:rsid w:val="00AA711B"/>
    <w:rsid w:val="00AA7DDC"/>
    <w:rsid w:val="00AB71A1"/>
    <w:rsid w:val="00AD1062"/>
    <w:rsid w:val="00AD258E"/>
    <w:rsid w:val="00AD6495"/>
    <w:rsid w:val="00AF1EC5"/>
    <w:rsid w:val="00B021BC"/>
    <w:rsid w:val="00B021DD"/>
    <w:rsid w:val="00B0324A"/>
    <w:rsid w:val="00B06BE5"/>
    <w:rsid w:val="00B13005"/>
    <w:rsid w:val="00B20233"/>
    <w:rsid w:val="00B21B3B"/>
    <w:rsid w:val="00B27ECF"/>
    <w:rsid w:val="00B35CD2"/>
    <w:rsid w:val="00B418F6"/>
    <w:rsid w:val="00B44104"/>
    <w:rsid w:val="00B526EC"/>
    <w:rsid w:val="00B52B50"/>
    <w:rsid w:val="00B53F8B"/>
    <w:rsid w:val="00B62C9D"/>
    <w:rsid w:val="00B72091"/>
    <w:rsid w:val="00B767B2"/>
    <w:rsid w:val="00B80153"/>
    <w:rsid w:val="00B80ED0"/>
    <w:rsid w:val="00B82408"/>
    <w:rsid w:val="00B908AD"/>
    <w:rsid w:val="00B95740"/>
    <w:rsid w:val="00BA76C2"/>
    <w:rsid w:val="00BB30A7"/>
    <w:rsid w:val="00BB355F"/>
    <w:rsid w:val="00BB3E96"/>
    <w:rsid w:val="00BC1343"/>
    <w:rsid w:val="00BC2B8E"/>
    <w:rsid w:val="00BC342D"/>
    <w:rsid w:val="00BC65B2"/>
    <w:rsid w:val="00BD5BCA"/>
    <w:rsid w:val="00BE444F"/>
    <w:rsid w:val="00BE4E8A"/>
    <w:rsid w:val="00BF60E4"/>
    <w:rsid w:val="00BF7538"/>
    <w:rsid w:val="00C055A1"/>
    <w:rsid w:val="00C1625F"/>
    <w:rsid w:val="00C22EFE"/>
    <w:rsid w:val="00C2741B"/>
    <w:rsid w:val="00C30FFA"/>
    <w:rsid w:val="00C3521D"/>
    <w:rsid w:val="00C418EA"/>
    <w:rsid w:val="00C42E42"/>
    <w:rsid w:val="00C44EF0"/>
    <w:rsid w:val="00C67EC4"/>
    <w:rsid w:val="00C7379F"/>
    <w:rsid w:val="00C74CA8"/>
    <w:rsid w:val="00C764AD"/>
    <w:rsid w:val="00C83E46"/>
    <w:rsid w:val="00C85B7F"/>
    <w:rsid w:val="00C91E1A"/>
    <w:rsid w:val="00C93610"/>
    <w:rsid w:val="00C959EC"/>
    <w:rsid w:val="00CA287B"/>
    <w:rsid w:val="00CC1567"/>
    <w:rsid w:val="00CD1B49"/>
    <w:rsid w:val="00CD248C"/>
    <w:rsid w:val="00CD261D"/>
    <w:rsid w:val="00CD7610"/>
    <w:rsid w:val="00CD7E39"/>
    <w:rsid w:val="00CE68B4"/>
    <w:rsid w:val="00CE7182"/>
    <w:rsid w:val="00CF530F"/>
    <w:rsid w:val="00D026F0"/>
    <w:rsid w:val="00D02B70"/>
    <w:rsid w:val="00D129E9"/>
    <w:rsid w:val="00D137A5"/>
    <w:rsid w:val="00D33371"/>
    <w:rsid w:val="00D33706"/>
    <w:rsid w:val="00D40A35"/>
    <w:rsid w:val="00D44725"/>
    <w:rsid w:val="00D63A89"/>
    <w:rsid w:val="00D65A68"/>
    <w:rsid w:val="00D7696D"/>
    <w:rsid w:val="00D80534"/>
    <w:rsid w:val="00DB183B"/>
    <w:rsid w:val="00DC25AD"/>
    <w:rsid w:val="00DC25B5"/>
    <w:rsid w:val="00DC3AC6"/>
    <w:rsid w:val="00DC5842"/>
    <w:rsid w:val="00DC5E66"/>
    <w:rsid w:val="00DD2BA1"/>
    <w:rsid w:val="00DE7A9F"/>
    <w:rsid w:val="00E110D3"/>
    <w:rsid w:val="00E21B8A"/>
    <w:rsid w:val="00E30376"/>
    <w:rsid w:val="00E46634"/>
    <w:rsid w:val="00E54491"/>
    <w:rsid w:val="00E60654"/>
    <w:rsid w:val="00E6313F"/>
    <w:rsid w:val="00E64558"/>
    <w:rsid w:val="00E654C4"/>
    <w:rsid w:val="00E863AA"/>
    <w:rsid w:val="00E86AE8"/>
    <w:rsid w:val="00EA613B"/>
    <w:rsid w:val="00EA792C"/>
    <w:rsid w:val="00EB76AD"/>
    <w:rsid w:val="00EB7E30"/>
    <w:rsid w:val="00EC1195"/>
    <w:rsid w:val="00EC54B1"/>
    <w:rsid w:val="00EE08CA"/>
    <w:rsid w:val="00EF5057"/>
    <w:rsid w:val="00F069E9"/>
    <w:rsid w:val="00F06B05"/>
    <w:rsid w:val="00F14DF4"/>
    <w:rsid w:val="00F158AC"/>
    <w:rsid w:val="00F278B7"/>
    <w:rsid w:val="00F324E9"/>
    <w:rsid w:val="00F34AF9"/>
    <w:rsid w:val="00F4059D"/>
    <w:rsid w:val="00F41566"/>
    <w:rsid w:val="00F43806"/>
    <w:rsid w:val="00F44042"/>
    <w:rsid w:val="00F4462C"/>
    <w:rsid w:val="00F463A2"/>
    <w:rsid w:val="00F47906"/>
    <w:rsid w:val="00F47ABF"/>
    <w:rsid w:val="00F5230A"/>
    <w:rsid w:val="00F570C1"/>
    <w:rsid w:val="00F65979"/>
    <w:rsid w:val="00F725DF"/>
    <w:rsid w:val="00F72A18"/>
    <w:rsid w:val="00F80622"/>
    <w:rsid w:val="00F8126E"/>
    <w:rsid w:val="00F83791"/>
    <w:rsid w:val="00F93795"/>
    <w:rsid w:val="00F94759"/>
    <w:rsid w:val="00F96166"/>
    <w:rsid w:val="00FA3E10"/>
    <w:rsid w:val="00FA4D5A"/>
    <w:rsid w:val="00FB16EE"/>
    <w:rsid w:val="00FB3549"/>
    <w:rsid w:val="00FC03DF"/>
    <w:rsid w:val="00FC4504"/>
    <w:rsid w:val="00FC6B89"/>
    <w:rsid w:val="00FD0BC3"/>
    <w:rsid w:val="00FD2A41"/>
    <w:rsid w:val="00FD3B7A"/>
    <w:rsid w:val="00FD610B"/>
    <w:rsid w:val="00FD7C57"/>
    <w:rsid w:val="00FE5986"/>
    <w:rsid w:val="00FE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8590B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1E6F"/>
    <w:rPr>
      <w:sz w:val="28"/>
    </w:rPr>
  </w:style>
  <w:style w:type="character" w:styleId="a4">
    <w:name w:val="Placeholder Text"/>
    <w:basedOn w:val="a0"/>
    <w:uiPriority w:val="99"/>
    <w:semiHidden/>
    <w:rsid w:val="0018412A"/>
    <w:rPr>
      <w:color w:val="808080"/>
    </w:rPr>
  </w:style>
  <w:style w:type="character" w:customStyle="1" w:styleId="10">
    <w:name w:val="Заголовок 1 Знак"/>
    <w:basedOn w:val="a0"/>
    <w:link w:val="1"/>
    <w:rsid w:val="00DC25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Прижатый влево"/>
    <w:basedOn w:val="a"/>
    <w:uiPriority w:val="99"/>
    <w:rsid w:val="00DC25AD"/>
    <w:pPr>
      <w:widowControl w:val="0"/>
      <w:suppressAutoHyphens/>
    </w:pPr>
    <w:rPr>
      <w:rFonts w:ascii="Arial" w:hAnsi="Arial" w:cs="Arial"/>
      <w:kern w:val="2"/>
      <w:sz w:val="24"/>
      <w:szCs w:val="24"/>
    </w:rPr>
  </w:style>
  <w:style w:type="paragraph" w:customStyle="1" w:styleId="a6">
    <w:name w:val="Нормальный (таблица)"/>
    <w:basedOn w:val="a"/>
    <w:uiPriority w:val="99"/>
    <w:rsid w:val="00DC25AD"/>
    <w:pPr>
      <w:widowControl w:val="0"/>
      <w:suppressAutoHyphens/>
      <w:jc w:val="both"/>
    </w:pPr>
    <w:rPr>
      <w:rFonts w:ascii="Arial" w:hAnsi="Arial" w:cs="Arial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0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4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806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uiPriority w:val="99"/>
    <w:rsid w:val="00AD6495"/>
    <w:rPr>
      <w:color w:val="0000FF"/>
      <w:u w:val="single"/>
    </w:rPr>
  </w:style>
  <w:style w:type="character" w:customStyle="1" w:styleId="FontStyle38">
    <w:name w:val="Font Style38"/>
    <w:rsid w:val="00AD6495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AD649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D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AD6495"/>
    <w:rPr>
      <w:rFonts w:ascii="Times New Roman" w:hAnsi="Times New Roman" w:cs="Times New Roman" w:hint="default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C93610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9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E704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E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E46634"/>
    <w:pPr>
      <w:spacing w:before="280" w:after="280"/>
    </w:pPr>
    <w:rPr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88590B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25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88590B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1E6F"/>
    <w:rPr>
      <w:sz w:val="28"/>
    </w:rPr>
  </w:style>
  <w:style w:type="character" w:styleId="a4">
    <w:name w:val="Placeholder Text"/>
    <w:basedOn w:val="a0"/>
    <w:uiPriority w:val="99"/>
    <w:semiHidden/>
    <w:rsid w:val="0018412A"/>
    <w:rPr>
      <w:color w:val="808080"/>
    </w:rPr>
  </w:style>
  <w:style w:type="character" w:customStyle="1" w:styleId="10">
    <w:name w:val="Заголовок 1 Знак"/>
    <w:basedOn w:val="a0"/>
    <w:link w:val="1"/>
    <w:rsid w:val="00DC25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5">
    <w:name w:val="Прижатый влево"/>
    <w:basedOn w:val="a"/>
    <w:uiPriority w:val="99"/>
    <w:rsid w:val="00DC25AD"/>
    <w:pPr>
      <w:widowControl w:val="0"/>
      <w:suppressAutoHyphens/>
    </w:pPr>
    <w:rPr>
      <w:rFonts w:ascii="Arial" w:hAnsi="Arial" w:cs="Arial"/>
      <w:kern w:val="2"/>
      <w:sz w:val="24"/>
      <w:szCs w:val="24"/>
    </w:rPr>
  </w:style>
  <w:style w:type="paragraph" w:customStyle="1" w:styleId="a6">
    <w:name w:val="Нормальный (таблица)"/>
    <w:basedOn w:val="a"/>
    <w:uiPriority w:val="99"/>
    <w:rsid w:val="00DC25AD"/>
    <w:pPr>
      <w:widowControl w:val="0"/>
      <w:suppressAutoHyphens/>
      <w:jc w:val="both"/>
    </w:pPr>
    <w:rPr>
      <w:rFonts w:ascii="Arial" w:hAnsi="Arial" w:cs="Arial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29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29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40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40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806F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uiPriority w:val="99"/>
    <w:rsid w:val="00AD6495"/>
    <w:rPr>
      <w:color w:val="0000FF"/>
      <w:u w:val="single"/>
    </w:rPr>
  </w:style>
  <w:style w:type="character" w:customStyle="1" w:styleId="FontStyle38">
    <w:name w:val="Font Style38"/>
    <w:rsid w:val="00AD6495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AD649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AD6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AD6495"/>
    <w:rPr>
      <w:rFonts w:ascii="Times New Roman" w:hAnsi="Times New Roman" w:cs="Times New Roman" w:hint="default"/>
      <w:sz w:val="26"/>
      <w:szCs w:val="26"/>
    </w:rPr>
  </w:style>
  <w:style w:type="paragraph" w:styleId="ae">
    <w:name w:val="Body Text Indent"/>
    <w:basedOn w:val="a"/>
    <w:link w:val="af"/>
    <w:uiPriority w:val="99"/>
    <w:semiHidden/>
    <w:unhideWhenUsed/>
    <w:rsid w:val="00C93610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93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E704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E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rsid w:val="00E46634"/>
    <w:pPr>
      <w:spacing w:before="280" w:after="280"/>
    </w:pPr>
    <w:rPr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88590B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9298-CF1C-4C8A-A9E2-B471B2CB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MILADMIN_00</dc:creator>
  <cp:lastModifiedBy>Милютинское сп</cp:lastModifiedBy>
  <cp:revision>6</cp:revision>
  <cp:lastPrinted>2020-03-30T11:11:00Z</cp:lastPrinted>
  <dcterms:created xsi:type="dcterms:W3CDTF">2021-03-09T07:03:00Z</dcterms:created>
  <dcterms:modified xsi:type="dcterms:W3CDTF">2023-03-09T07:22:00Z</dcterms:modified>
</cp:coreProperties>
</file>