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79" w:rsidRPr="009B678B" w:rsidRDefault="00352479" w:rsidP="00352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52479" w:rsidRPr="009B678B" w:rsidRDefault="00352479" w:rsidP="0035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52479" w:rsidRPr="009B678B" w:rsidRDefault="00352479" w:rsidP="0035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МИЛЮТИНСКИЙ РАЙОН</w:t>
      </w:r>
    </w:p>
    <w:p w:rsidR="00352479" w:rsidRPr="009B678B" w:rsidRDefault="00352479" w:rsidP="0035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52479" w:rsidRPr="009B678B" w:rsidRDefault="00352479" w:rsidP="0035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«МИЛЮТИНСКОЕ СЕЛЬСКОЕ ПОСЕЛЕНИЕ»</w:t>
      </w:r>
    </w:p>
    <w:p w:rsidR="00352479" w:rsidRPr="009B678B" w:rsidRDefault="00352479" w:rsidP="0035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МИЛЮТИНСКОГО СЕЛЬСКОГО ПОСЕЛЕНИЯ</w:t>
      </w:r>
    </w:p>
    <w:p w:rsidR="00352479" w:rsidRPr="009B678B" w:rsidRDefault="00352479" w:rsidP="0035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479" w:rsidRPr="009B678B" w:rsidRDefault="00352479" w:rsidP="0035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9B67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внесении изменений в Устав </w:t>
      </w:r>
      <w:r w:rsidRPr="009B67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B678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Милютинского</w:t>
      </w:r>
      <w:proofErr w:type="spellEnd"/>
      <w:r w:rsidRPr="009B678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сельского</w:t>
      </w:r>
      <w:r w:rsidRPr="009B67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</w:p>
    <w:p w:rsidR="00352479" w:rsidRPr="009B678B" w:rsidRDefault="00352479" w:rsidP="0035247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                               №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                     </w:t>
      </w:r>
      <w:proofErr w:type="spellStart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Милютинская</w:t>
      </w:r>
    </w:p>
    <w:p w:rsidR="00352479" w:rsidRPr="009B678B" w:rsidRDefault="00352479" w:rsidP="0035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</w:t>
      </w:r>
      <w:r w:rsidRPr="009B678B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6 о</w:t>
      </w:r>
      <w:bookmarkStart w:id="0" w:name="_GoBack"/>
      <w:bookmarkEnd w:id="0"/>
      <w:r w:rsidRPr="009B678B">
        <w:rPr>
          <w:rFonts w:ascii="Times New Roman" w:hAnsi="Times New Roman" w:cs="Times New Roman"/>
          <w:sz w:val="28"/>
          <w:szCs w:val="28"/>
        </w:rPr>
        <w:t>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9B678B"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 w:rsidRPr="009B678B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  <w:proofErr w:type="spellStart"/>
      <w:r w:rsidRPr="009B678B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352479" w:rsidRPr="009B678B" w:rsidRDefault="00352479" w:rsidP="0035247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479" w:rsidRDefault="00352479" w:rsidP="00352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52479" w:rsidRPr="006F6BE6" w:rsidRDefault="00352479" w:rsidP="00352479">
      <w:pPr>
        <w:pStyle w:val="a7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352479" w:rsidRPr="009B678B" w:rsidRDefault="00352479" w:rsidP="0035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6F6BE6" w:rsidRDefault="00352479" w:rsidP="003524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BE6">
        <w:rPr>
          <w:rFonts w:ascii="Times New Roman" w:hAnsi="Times New Roman" w:cs="Times New Roman"/>
          <w:b/>
          <w:sz w:val="28"/>
          <w:szCs w:val="28"/>
        </w:rPr>
        <w:t>В статье статьи 3:</w:t>
      </w:r>
    </w:p>
    <w:p w:rsidR="00352479" w:rsidRDefault="00352479" w:rsidP="00352479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52479" w:rsidRPr="009B678B" w:rsidRDefault="00352479" w:rsidP="003524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Пункт 1 дополнить подпунктом 16:</w:t>
      </w:r>
    </w:p>
    <w:p w:rsidR="00352479" w:rsidRPr="009B678B" w:rsidRDefault="00352479" w:rsidP="00352479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  <w:r w:rsidRPr="009B678B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16) осуществление мероприятий по защите прав потребителей, предусмотренных </w:t>
      </w:r>
      <w:hyperlink r:id="rId6" w:history="1">
        <w:r w:rsidRPr="009B678B">
          <w:rPr>
            <w:rFonts w:ascii="Times New Roman" w:hAnsi="Times New Roman" w:cs="Times New Roman"/>
            <w:color w:val="000000"/>
            <w:sz w:val="28"/>
            <w:szCs w:val="28"/>
            <w:lang w:eastAsia="hy-AM"/>
          </w:rPr>
          <w:t>Законом</w:t>
        </w:r>
      </w:hyperlink>
      <w:r w:rsidRPr="009B678B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потребителей».</w:t>
      </w:r>
    </w:p>
    <w:p w:rsidR="00352479" w:rsidRPr="009B678B" w:rsidRDefault="00352479" w:rsidP="00352479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</w:p>
    <w:p w:rsidR="00352479" w:rsidRPr="006F6BE6" w:rsidRDefault="00352479" w:rsidP="00352479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BE6">
        <w:rPr>
          <w:rFonts w:ascii="Times New Roman" w:hAnsi="Times New Roman" w:cs="Times New Roman"/>
          <w:b/>
          <w:color w:val="000000"/>
          <w:sz w:val="28"/>
          <w:szCs w:val="28"/>
          <w:lang w:eastAsia="hy-AM"/>
        </w:rPr>
        <w:t>2).</w:t>
      </w:r>
      <w:r w:rsidRPr="006F6BE6">
        <w:rPr>
          <w:rFonts w:ascii="Times New Roman" w:hAnsi="Times New Roman" w:cs="Times New Roman"/>
          <w:b/>
          <w:sz w:val="28"/>
          <w:szCs w:val="28"/>
        </w:rPr>
        <w:t xml:space="preserve"> Дополнить статьей 12</w:t>
      </w:r>
      <w:r w:rsidRPr="006F6B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6F6BE6">
        <w:rPr>
          <w:rFonts w:ascii="Times New Roman" w:hAnsi="Times New Roman" w:cs="Times New Roman"/>
          <w:b/>
          <w:sz w:val="28"/>
          <w:szCs w:val="28"/>
        </w:rPr>
        <w:t>:</w:t>
      </w:r>
    </w:p>
    <w:p w:rsidR="00352479" w:rsidRPr="009B678B" w:rsidRDefault="00352479" w:rsidP="0035247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2479" w:rsidRPr="009B678B" w:rsidRDefault="00352479" w:rsidP="00352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Статья 12</w:t>
      </w:r>
      <w:r w:rsidRPr="009B67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. Староста сельского населенного пункта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территории данного сельского населенного пункта и обладающих активным избирательным правом.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52479" w:rsidRPr="009B678B" w:rsidRDefault="00352479" w:rsidP="00352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B678B">
        <w:rPr>
          <w:rFonts w:ascii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52479" w:rsidRPr="009B678B" w:rsidRDefault="00352479" w:rsidP="00352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9B678B">
        <w:rPr>
          <w:rFonts w:ascii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352479" w:rsidRPr="009B678B" w:rsidRDefault="00352479" w:rsidP="00352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9B678B">
        <w:rPr>
          <w:rFonts w:ascii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5. Срок полномочий старосты сельского населенного пункта составляет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br/>
        <w:t>5 лет.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</w:t>
      </w:r>
      <w:hyperlink r:id="rId7" w:history="1">
        <w:r w:rsidRPr="009B678B">
          <w:rPr>
            <w:rFonts w:ascii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9B678B">
          <w:rPr>
            <w:rFonts w:ascii="Times New Roman" w:hAnsi="Times New Roman" w:cs="Times New Roman"/>
            <w:sz w:val="28"/>
            <w:szCs w:val="28"/>
            <w:lang w:eastAsia="ru-RU"/>
          </w:rPr>
          <w:t>7 части 10 статьи 40</w:t>
        </w:r>
      </w:hyperlink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352479" w:rsidRPr="009B678B" w:rsidRDefault="00352479" w:rsidP="00352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5) осуществляет иные полномочия и права, предусмотренные нормативным правовым актом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областным законом.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областным законом.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479" w:rsidRDefault="00352479" w:rsidP="003524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статье 49</w:t>
      </w:r>
      <w:r w:rsidRPr="006F6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52479" w:rsidRPr="006F6BE6" w:rsidRDefault="00352479" w:rsidP="00352479">
      <w:pPr>
        <w:pStyle w:val="a4"/>
        <w:ind w:left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49</w:t>
      </w:r>
      <w:r w:rsidRPr="009B678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председателем Собрания депутатов - главой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иными должностными лицами местного самоуправления,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старостой сельского населенного пункта.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479" w:rsidRPr="006F6BE6" w:rsidRDefault="00352479" w:rsidP="0035247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статье 50</w:t>
      </w:r>
      <w:r w:rsidRPr="006F6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52479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статьи 50</w:t>
      </w:r>
      <w:r w:rsidRPr="009B678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или соглашения, заключаемого между органами местного самоуправления,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издании, распространяемом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определенном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статьи 50</w:t>
      </w:r>
      <w:r w:rsidRPr="009B678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3. Официальное обнародование производится путем доведения текста муниципального правового акта,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до сведения жителей Ивановского сельского поселения.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Текст муниципального правового акта,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 информационных стендах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иных местах, определенных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копия передается в библиотеку, действующую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которая обеспечивает гражданам возможность ознакомления с муниципальным правовым актом без взимания платы.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9B678B">
        <w:rPr>
          <w:rFonts w:ascii="Times New Roman" w:hAnsi="Times New Roman" w:cs="Times New Roman"/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определенное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proofErr w:type="gramStart"/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органы местного самоуправления вправе также использовать портал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Министерства юстиции Российской Федерации «Нормативные правовые акты в Российской Федерации» (</w:t>
      </w:r>
      <w:hyperlink r:id="rId9" w:history="1">
        <w:r w:rsidRPr="009B678B">
          <w:rPr>
            <w:rFonts w:ascii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9B678B">
          <w:rPr>
            <w:rFonts w:ascii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9B678B">
        <w:rPr>
          <w:rFonts w:ascii="Times New Roman" w:hAnsi="Times New Roman" w:cs="Times New Roman"/>
          <w:sz w:val="28"/>
          <w:szCs w:val="28"/>
          <w:lang w:eastAsia="ru-RU"/>
        </w:rPr>
        <w:t>, регистрация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в качестве се</w:t>
      </w:r>
      <w:r>
        <w:rPr>
          <w:rFonts w:ascii="Times New Roman" w:hAnsi="Times New Roman" w:cs="Times New Roman"/>
          <w:sz w:val="28"/>
          <w:szCs w:val="28"/>
          <w:lang w:eastAsia="hy-AM"/>
        </w:rPr>
        <w:t xml:space="preserve">тевого издания Эл № ФС77-72471  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от 05.03.2018). </w:t>
      </w:r>
      <w:proofErr w:type="gramEnd"/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По результатам официального обнародования муниципальных правовых актов,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52479" w:rsidRPr="009B678B" w:rsidRDefault="00352479" w:rsidP="003524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4 статьи 50</w:t>
      </w:r>
      <w:r w:rsidRPr="009B678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издаваться 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который включаются тексты муниципальных правовых актов,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случае если информационный бюллетень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используется для официального опубликования (обнародования)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применяется порядок, установленный пунктами 2 и 3 настоящей статьи.</w:t>
      </w:r>
    </w:p>
    <w:p w:rsidR="00352479" w:rsidRPr="009B678B" w:rsidRDefault="00352479" w:rsidP="003524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5 статьи 50</w:t>
      </w:r>
      <w:r w:rsidRPr="009B678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способе официального опубликования (обнародования) муниципального правового акта,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акт.</w:t>
      </w:r>
    </w:p>
    <w:p w:rsidR="00352479" w:rsidRPr="009B678B" w:rsidRDefault="00352479" w:rsidP="003524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79" w:rsidRPr="009B678B" w:rsidRDefault="00352479" w:rsidP="0035247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Статью 50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6</w:t>
      </w:r>
      <w:r w:rsidRPr="009B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1:</w:t>
      </w:r>
    </w:p>
    <w:p w:rsidR="00352479" w:rsidRPr="009B678B" w:rsidRDefault="00352479" w:rsidP="00352479">
      <w:pPr>
        <w:pStyle w:val="a4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Соглашения, заключаемые между органами местного самоуправления, подлежат официальному опубликованию (обнародованию) в течение 30 дней со дня их подписания.</w:t>
      </w:r>
    </w:p>
    <w:p w:rsidR="00352479" w:rsidRPr="009B678B" w:rsidRDefault="00352479" w:rsidP="0035247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479" w:rsidRDefault="00352479" w:rsidP="00352479">
      <w:pPr>
        <w:pStyle w:val="a5"/>
        <w:ind w:right="0" w:firstLine="708"/>
        <w:rPr>
          <w:szCs w:val="28"/>
        </w:rPr>
      </w:pPr>
      <w:r w:rsidRPr="005832FC">
        <w:rPr>
          <w:b/>
          <w:szCs w:val="28"/>
        </w:rPr>
        <w:t>2.</w:t>
      </w:r>
      <w:r>
        <w:rPr>
          <w:szCs w:val="28"/>
        </w:rPr>
        <w:t xml:space="preserve"> </w:t>
      </w:r>
      <w:r w:rsidRPr="004E51BB">
        <w:rPr>
          <w:szCs w:val="28"/>
        </w:rPr>
        <w:t xml:space="preserve"> Настоящее решение вступает в силу со дня его официального обнародования, произведенного после государственной регистрации.</w:t>
      </w:r>
    </w:p>
    <w:p w:rsidR="00352479" w:rsidRPr="004E51BB" w:rsidRDefault="00352479" w:rsidP="00352479">
      <w:pPr>
        <w:pStyle w:val="a5"/>
        <w:ind w:left="708" w:right="0"/>
        <w:rPr>
          <w:szCs w:val="28"/>
        </w:rPr>
      </w:pPr>
    </w:p>
    <w:p w:rsidR="00352479" w:rsidRPr="009B678B" w:rsidRDefault="00352479" w:rsidP="003524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479" w:rsidRPr="009B678B" w:rsidRDefault="00352479" w:rsidP="003524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427"/>
      </w:tblGrid>
      <w:tr w:rsidR="00352479" w:rsidRPr="009B678B" w:rsidTr="00C3195B">
        <w:tc>
          <w:tcPr>
            <w:tcW w:w="5387" w:type="dxa"/>
          </w:tcPr>
          <w:p w:rsidR="00352479" w:rsidRPr="009B678B" w:rsidRDefault="00352479" w:rsidP="00C319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352479" w:rsidRPr="009B678B" w:rsidRDefault="00352479" w:rsidP="00C319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B6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Милютинского</w:t>
            </w:r>
            <w:proofErr w:type="spellEnd"/>
            <w:r w:rsidRPr="009B6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</w:t>
            </w:r>
            <w:r w:rsidRPr="009B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  <w:tc>
          <w:tcPr>
            <w:tcW w:w="4819" w:type="dxa"/>
          </w:tcPr>
          <w:p w:rsidR="00352479" w:rsidRPr="009B678B" w:rsidRDefault="00352479" w:rsidP="00C319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479" w:rsidRPr="009B678B" w:rsidRDefault="00352479" w:rsidP="00C3195B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9B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Лукашов</w:t>
            </w:r>
          </w:p>
        </w:tc>
      </w:tr>
    </w:tbl>
    <w:p w:rsidR="00352479" w:rsidRPr="009B678B" w:rsidRDefault="00352479" w:rsidP="00352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53" w:rsidRDefault="00500F53"/>
    <w:sectPr w:rsidR="0050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D57"/>
    <w:multiLevelType w:val="hybridMultilevel"/>
    <w:tmpl w:val="BD10AFFC"/>
    <w:lvl w:ilvl="0" w:tplc="DA8A7D6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05FD2"/>
    <w:multiLevelType w:val="hybridMultilevel"/>
    <w:tmpl w:val="29B45A84"/>
    <w:lvl w:ilvl="0" w:tplc="B546B1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06"/>
    <w:rsid w:val="00352479"/>
    <w:rsid w:val="003C3F6D"/>
    <w:rsid w:val="00500F53"/>
    <w:rsid w:val="007D1106"/>
    <w:rsid w:val="009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5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2479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5247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2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5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5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2479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5247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2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5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FC42E4B13387DADD6926829906E020D53E631D96966616DE6A6A372D8B16226263FC1MDZ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BFC42E4B13387DADD6926829906E020D53E631D96966616DE6A6A372D8B16226263FC5D2611118M0Z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D59A2334243CC6C296965C4A2A872B09417EE130F0B7973711C5391C3CZ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2019-01-10T09:12:00Z</dcterms:created>
  <dcterms:modified xsi:type="dcterms:W3CDTF">2019-01-10T09:12:00Z</dcterms:modified>
</cp:coreProperties>
</file>