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РОСТОВСКАЯ ОБЛАСТЬ</w:t>
      </w:r>
    </w:p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МИЛЮТИНСКИЙ РАЙОН</w:t>
      </w:r>
    </w:p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СОБРАНИЕ ДЕПУТАТОВ МИЛЮТИНСКОГО СЕЛЬСКОГО ПОСЕЛЕНИЯ</w:t>
      </w:r>
    </w:p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</w:p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455B6E">
        <w:rPr>
          <w:i/>
          <w:iCs/>
          <w:spacing w:val="20"/>
        </w:rPr>
        <w:t>РЕШЕНИЕ</w:t>
      </w:r>
    </w:p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</w:p>
    <w:p w:rsidR="00455B6E" w:rsidRPr="00455B6E" w:rsidRDefault="0033379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center"/>
        <w:rPr>
          <w:i/>
          <w:iCs/>
          <w:spacing w:val="20"/>
        </w:rPr>
      </w:pPr>
      <w:r w:rsidRPr="0033379E">
        <w:rPr>
          <w:i/>
          <w:iCs/>
          <w:spacing w:val="20"/>
        </w:rPr>
        <w:t>13</w:t>
      </w:r>
      <w:r w:rsidR="00455B6E" w:rsidRPr="0033379E">
        <w:rPr>
          <w:i/>
          <w:iCs/>
          <w:spacing w:val="20"/>
        </w:rPr>
        <w:t>.</w:t>
      </w:r>
      <w:r w:rsidRPr="0033379E">
        <w:rPr>
          <w:i/>
          <w:iCs/>
          <w:spacing w:val="20"/>
        </w:rPr>
        <w:t>03</w:t>
      </w:r>
      <w:r w:rsidR="00455B6E" w:rsidRPr="0033379E">
        <w:rPr>
          <w:i/>
          <w:iCs/>
          <w:spacing w:val="20"/>
        </w:rPr>
        <w:t>.202</w:t>
      </w:r>
      <w:r w:rsidR="0098049A">
        <w:rPr>
          <w:i/>
          <w:iCs/>
          <w:spacing w:val="20"/>
        </w:rPr>
        <w:t>4</w:t>
      </w:r>
      <w:r w:rsidR="00455B6E" w:rsidRPr="0033379E">
        <w:rPr>
          <w:i/>
          <w:iCs/>
          <w:spacing w:val="20"/>
        </w:rPr>
        <w:t xml:space="preserve"> г.                                      № </w:t>
      </w:r>
      <w:r w:rsidRPr="0033379E">
        <w:rPr>
          <w:i/>
          <w:iCs/>
          <w:spacing w:val="20"/>
        </w:rPr>
        <w:t>76</w:t>
      </w:r>
      <w:r w:rsidR="00455B6E" w:rsidRPr="00455B6E">
        <w:rPr>
          <w:i/>
          <w:iCs/>
          <w:spacing w:val="20"/>
        </w:rPr>
        <w:t xml:space="preserve">                                  ст. Милютинская</w:t>
      </w:r>
    </w:p>
    <w:p w:rsidR="00455B6E" w:rsidRPr="00455B6E" w:rsidRDefault="00455B6E" w:rsidP="006F7B62">
      <w:pPr>
        <w:pStyle w:val="20"/>
        <w:framePr w:w="9752" w:h="4985" w:hRule="exact" w:wrap="none" w:vAnchor="page" w:hAnchor="page" w:x="1765" w:y="851"/>
        <w:tabs>
          <w:tab w:val="left" w:pos="791"/>
          <w:tab w:val="left" w:pos="3294"/>
          <w:tab w:val="left" w:pos="8413"/>
        </w:tabs>
        <w:spacing w:line="280" w:lineRule="exact"/>
        <w:jc w:val="both"/>
        <w:rPr>
          <w:i/>
          <w:iCs/>
          <w:spacing w:val="20"/>
        </w:rPr>
      </w:pPr>
    </w:p>
    <w:p w:rsidR="00455B6E" w:rsidRDefault="00455B6E" w:rsidP="006F7B62">
      <w:pPr>
        <w:pStyle w:val="10"/>
        <w:framePr w:w="9752" w:h="4985" w:hRule="exact" w:wrap="none" w:vAnchor="page" w:hAnchor="page" w:x="1765" w:y="851"/>
        <w:shd w:val="clear" w:color="auto" w:fill="auto"/>
        <w:spacing w:before="0"/>
      </w:pPr>
      <w:bookmarkStart w:id="0" w:name="bookmark2"/>
      <w:r>
        <w:t>«</w:t>
      </w:r>
      <w:r w:rsidR="006F7B62">
        <w:t xml:space="preserve">О внесении изменений в </w:t>
      </w:r>
      <w:r w:rsidR="006F7B62" w:rsidRPr="006F7B62">
        <w:t>Решени</w:t>
      </w:r>
      <w:r w:rsidR="006F7B62">
        <w:t>е</w:t>
      </w:r>
      <w:r w:rsidR="006F7B62" w:rsidRPr="006F7B62">
        <w:t xml:space="preserve"> Собрания депутатов Милютинского сельского поселения №34 от 23.11.2022 г. </w:t>
      </w:r>
      <w:r>
        <w:t>О предоставлении отсрочки арендной платы по договорам</w:t>
      </w:r>
      <w:r>
        <w:br/>
        <w:t xml:space="preserve">аренды муниципального имущества в связи </w:t>
      </w:r>
      <w:proofErr w:type="gramStart"/>
      <w:r>
        <w:t>с</w:t>
      </w:r>
      <w:proofErr w:type="gramEnd"/>
      <w:r>
        <w:t xml:space="preserve"> частичной</w:t>
      </w:r>
    </w:p>
    <w:p w:rsidR="00455B6E" w:rsidRDefault="00455B6E" w:rsidP="006F7B62">
      <w:pPr>
        <w:pStyle w:val="10"/>
        <w:framePr w:w="9752" w:h="4985" w:hRule="exact" w:wrap="none" w:vAnchor="page" w:hAnchor="page" w:x="1765" w:y="851"/>
        <w:shd w:val="clear" w:color="auto" w:fill="auto"/>
        <w:spacing w:before="0" w:line="276" w:lineRule="auto"/>
      </w:pPr>
      <w:r>
        <w:t>мобилизацией»</w:t>
      </w:r>
    </w:p>
    <w:bookmarkEnd w:id="0"/>
    <w:p w:rsidR="00455B6E" w:rsidRPr="00455B6E" w:rsidRDefault="00146C3B" w:rsidP="00BA6FBD">
      <w:pPr>
        <w:pStyle w:val="20"/>
        <w:framePr w:w="10243" w:h="1983" w:hRule="exact" w:wrap="none" w:vAnchor="page" w:hAnchor="page" w:x="1266" w:y="6272"/>
        <w:shd w:val="clear" w:color="auto" w:fill="auto"/>
        <w:spacing w:before="0" w:after="0" w:line="320" w:lineRule="exact"/>
        <w:ind w:firstLine="540"/>
        <w:jc w:val="both"/>
      </w:pPr>
      <w:r>
        <w:t>В целях приведения Решения Собрания депутатов Милютинского сельского поселения №34 от 23.11.2022 г. в</w:t>
      </w:r>
      <w:r w:rsidR="00B376E7">
        <w:t xml:space="preserve"> соответстви</w:t>
      </w:r>
      <w:r w:rsidR="006F7B62">
        <w:t>е</w:t>
      </w:r>
      <w:r>
        <w:t xml:space="preserve"> с действующим законодательством, руководствуясь</w:t>
      </w:r>
      <w:r w:rsidR="00455B6E" w:rsidRPr="00455B6E">
        <w:t xml:space="preserve"> Уст</w:t>
      </w:r>
      <w:bookmarkStart w:id="1" w:name="_GoBack"/>
      <w:bookmarkEnd w:id="1"/>
      <w:r w:rsidR="00455B6E" w:rsidRPr="00455B6E">
        <w:t>авом муниципального образования «Милютинское сельское поселение» Собрание депутатов Милютинского сельского поселения решило:</w:t>
      </w:r>
    </w:p>
    <w:p w:rsidR="00BA6FBD" w:rsidRDefault="00BA6FBD" w:rsidP="00BA6FBD">
      <w:pPr>
        <w:pStyle w:val="20"/>
        <w:framePr w:w="10243" w:h="1983" w:hRule="exact" w:wrap="none" w:vAnchor="page" w:hAnchor="page" w:x="1266" w:y="6272"/>
        <w:shd w:val="clear" w:color="auto" w:fill="auto"/>
        <w:tabs>
          <w:tab w:val="left" w:leader="underscore" w:pos="6577"/>
        </w:tabs>
        <w:spacing w:before="0" w:after="0" w:line="320" w:lineRule="exact"/>
        <w:jc w:val="center"/>
      </w:pPr>
    </w:p>
    <w:p w:rsidR="007125CA" w:rsidRDefault="00B376E7" w:rsidP="00BA6FBD">
      <w:pPr>
        <w:pStyle w:val="20"/>
        <w:framePr w:w="10243" w:h="1983" w:hRule="exact" w:wrap="none" w:vAnchor="page" w:hAnchor="page" w:x="1266" w:y="6272"/>
        <w:shd w:val="clear" w:color="auto" w:fill="auto"/>
        <w:tabs>
          <w:tab w:val="left" w:leader="underscore" w:pos="6577"/>
        </w:tabs>
        <w:spacing w:before="0" w:after="0" w:line="320" w:lineRule="exact"/>
        <w:jc w:val="center"/>
      </w:pPr>
      <w:r>
        <w:t>РЕШИЛ</w:t>
      </w:r>
      <w:r w:rsidR="001F6170">
        <w:t>О</w:t>
      </w:r>
      <w:r>
        <w:t>:</w:t>
      </w:r>
    </w:p>
    <w:p w:rsidR="00146C3B" w:rsidRDefault="00BA6FBD" w:rsidP="00BA6FBD">
      <w:pPr>
        <w:pStyle w:val="20"/>
        <w:framePr w:w="10193" w:h="8051" w:hRule="exact" w:wrap="none" w:vAnchor="page" w:hAnchor="page" w:x="1316" w:y="8517"/>
        <w:spacing w:before="0" w:line="317" w:lineRule="exact"/>
        <w:jc w:val="both"/>
      </w:pPr>
      <w:r>
        <w:t xml:space="preserve">           </w:t>
      </w:r>
      <w:r w:rsidR="001F6170">
        <w:t xml:space="preserve">1. </w:t>
      </w:r>
      <w:r w:rsidR="00146C3B">
        <w:t xml:space="preserve">Пункт 2 </w:t>
      </w:r>
      <w:r>
        <w:t>Решения Собрания депутатов Милютинского сельского поселения №34 от 23.11.2022 г.</w:t>
      </w:r>
      <w:r w:rsidRPr="00BA6FBD">
        <w:t xml:space="preserve"> </w:t>
      </w:r>
      <w:r>
        <w:t>«О предоставлении отсрочки арендной платы по договорам аренды муниципального имущества в связи с частичной мобилизацией» дополнить следующим:</w:t>
      </w:r>
    </w:p>
    <w:p w:rsidR="007125CA" w:rsidRDefault="00BA6FBD" w:rsidP="00BA6FBD">
      <w:pPr>
        <w:pStyle w:val="20"/>
        <w:framePr w:w="10193" w:h="8051" w:hRule="exact" w:wrap="none" w:vAnchor="page" w:hAnchor="page" w:x="1316" w:y="8517"/>
        <w:shd w:val="clear" w:color="auto" w:fill="auto"/>
        <w:spacing w:before="0" w:after="0" w:line="317" w:lineRule="exact"/>
        <w:jc w:val="both"/>
      </w:pPr>
      <w:r>
        <w:t xml:space="preserve">          </w:t>
      </w:r>
      <w:r w:rsidR="00146C3B">
        <w:t>«</w:t>
      </w:r>
      <w:r w:rsidRPr="00BA6FBD">
        <w:t xml:space="preserve">Отсрочка по уплате арендной платы по договорам аренды имущества, находящегося в муниципальной </w:t>
      </w:r>
      <w:r>
        <w:t xml:space="preserve">собственности </w:t>
      </w:r>
      <w:r w:rsidRPr="00BA6FBD">
        <w:t>предоставляется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  <w:r>
        <w:t>».</w:t>
      </w:r>
    </w:p>
    <w:p w:rsidR="00BA6FBD" w:rsidRPr="00BA6FBD" w:rsidRDefault="00BA6FBD" w:rsidP="00BA6FBD">
      <w:pPr>
        <w:framePr w:w="10193" w:h="8051" w:hRule="exact" w:wrap="none" w:vAnchor="page" w:hAnchor="page" w:x="1316" w:y="8517"/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r w:rsidRPr="00BA6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BA6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</w:t>
      </w:r>
      <w:r w:rsidRPr="00BA6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BA6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BA6FBD" w:rsidRDefault="00BA6FBD" w:rsidP="00BA6FBD">
      <w:pPr>
        <w:pStyle w:val="20"/>
        <w:framePr w:w="10193" w:h="8051" w:hRule="exact" w:wrap="none" w:vAnchor="page" w:hAnchor="page" w:x="1316" w:y="8517"/>
        <w:shd w:val="clear" w:color="auto" w:fill="auto"/>
        <w:spacing w:before="0" w:after="0" w:line="317" w:lineRule="exact"/>
        <w:jc w:val="both"/>
      </w:pPr>
    </w:p>
    <w:p w:rsidR="006F7B62" w:rsidRDefault="006F7B62" w:rsidP="00BA6FBD">
      <w:pPr>
        <w:pStyle w:val="20"/>
        <w:framePr w:w="10193" w:h="8051" w:hRule="exact" w:wrap="none" w:vAnchor="page" w:hAnchor="page" w:x="1316" w:y="8517"/>
        <w:shd w:val="clear" w:color="auto" w:fill="auto"/>
        <w:spacing w:before="0" w:after="0" w:line="317" w:lineRule="exact"/>
        <w:jc w:val="both"/>
      </w:pPr>
    </w:p>
    <w:p w:rsidR="006F7B62" w:rsidRDefault="006F7B62" w:rsidP="006F7B62">
      <w:pPr>
        <w:pStyle w:val="20"/>
        <w:framePr w:w="10193" w:h="8051" w:hRule="exact" w:wrap="none" w:vAnchor="page" w:hAnchor="page" w:x="1316" w:y="8517"/>
        <w:spacing w:line="280" w:lineRule="exact"/>
        <w:jc w:val="both"/>
      </w:pPr>
      <w:r>
        <w:t xml:space="preserve">Председатель Собрания депутатов – </w:t>
      </w:r>
    </w:p>
    <w:p w:rsidR="006F7B62" w:rsidRPr="00AD35E6" w:rsidRDefault="006F7B62" w:rsidP="004304E0">
      <w:pPr>
        <w:pStyle w:val="20"/>
        <w:framePr w:w="10193" w:h="8051" w:hRule="exact" w:wrap="none" w:vAnchor="page" w:hAnchor="page" w:x="1316" w:y="8517"/>
        <w:spacing w:line="280" w:lineRule="exact"/>
        <w:jc w:val="both"/>
        <w:sectPr w:rsidR="006F7B62" w:rsidRPr="00AD35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 xml:space="preserve">Глава Милютинского сельского поселения                                    А.В. Лукашов       </w:t>
      </w:r>
    </w:p>
    <w:p w:rsidR="007125CA" w:rsidRDefault="007125CA">
      <w:pPr>
        <w:rPr>
          <w:sz w:val="2"/>
          <w:szCs w:val="2"/>
        </w:rPr>
        <w:sectPr w:rsidR="007125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25CA" w:rsidRDefault="004304E0" w:rsidP="004304E0">
      <w:pPr>
        <w:pStyle w:val="20"/>
        <w:framePr w:w="9745" w:h="5241" w:hRule="exact" w:wrap="none" w:vAnchor="page" w:hAnchor="page" w:x="1768" w:y="1051"/>
        <w:shd w:val="clear" w:color="auto" w:fill="auto"/>
        <w:spacing w:before="0" w:after="0" w:line="317" w:lineRule="exact"/>
        <w:jc w:val="both"/>
      </w:pPr>
      <w:r>
        <w:lastRenderedPageBreak/>
        <w:t xml:space="preserve"> </w:t>
      </w:r>
    </w:p>
    <w:p w:rsidR="007125CA" w:rsidRDefault="007125CA">
      <w:pPr>
        <w:rPr>
          <w:sz w:val="2"/>
          <w:szCs w:val="2"/>
        </w:rPr>
      </w:pPr>
    </w:p>
    <w:sectPr w:rsidR="007125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61" w:rsidRDefault="00A56F61">
      <w:r>
        <w:separator/>
      </w:r>
    </w:p>
  </w:endnote>
  <w:endnote w:type="continuationSeparator" w:id="0">
    <w:p w:rsidR="00A56F61" w:rsidRDefault="00A5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61" w:rsidRDefault="00A56F61"/>
  </w:footnote>
  <w:footnote w:type="continuationSeparator" w:id="0">
    <w:p w:rsidR="00A56F61" w:rsidRDefault="00A56F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0C3"/>
    <w:multiLevelType w:val="hybridMultilevel"/>
    <w:tmpl w:val="A9303748"/>
    <w:lvl w:ilvl="0" w:tplc="E4C4AFFA">
      <w:start w:val="2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6C140175"/>
    <w:multiLevelType w:val="multilevel"/>
    <w:tmpl w:val="1284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A"/>
    <w:rsid w:val="00146C3B"/>
    <w:rsid w:val="001849D8"/>
    <w:rsid w:val="001F6170"/>
    <w:rsid w:val="0033379E"/>
    <w:rsid w:val="003C474D"/>
    <w:rsid w:val="003D598E"/>
    <w:rsid w:val="004304E0"/>
    <w:rsid w:val="00455B6E"/>
    <w:rsid w:val="005014A4"/>
    <w:rsid w:val="006F7B62"/>
    <w:rsid w:val="007125CA"/>
    <w:rsid w:val="00715B84"/>
    <w:rsid w:val="007E3F74"/>
    <w:rsid w:val="00856A91"/>
    <w:rsid w:val="0098049A"/>
    <w:rsid w:val="00A56F61"/>
    <w:rsid w:val="00AD35E6"/>
    <w:rsid w:val="00AE6790"/>
    <w:rsid w:val="00AF4EFB"/>
    <w:rsid w:val="00B376E7"/>
    <w:rsid w:val="00B7322E"/>
    <w:rsid w:val="00BA6FBD"/>
    <w:rsid w:val="00D3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720" w:after="60" w:line="0" w:lineRule="atLeast"/>
      <w:jc w:val="center"/>
      <w:outlineLvl w:val="1"/>
    </w:pPr>
    <w:rPr>
      <w:rFonts w:ascii="Georgia" w:eastAsia="Georgia" w:hAnsi="Georgia" w:cs="Georgia"/>
      <w:spacing w:val="9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21">
    <w:name w:val="Заголовок №2_"/>
    <w:basedOn w:val="a0"/>
    <w:link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i/>
      <w:iCs/>
      <w:spacing w:val="20"/>
      <w:sz w:val="28"/>
      <w:szCs w:val="28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before="720" w:after="60" w:line="0" w:lineRule="atLeast"/>
      <w:jc w:val="center"/>
      <w:outlineLvl w:val="1"/>
    </w:pPr>
    <w:rPr>
      <w:rFonts w:ascii="Georgia" w:eastAsia="Georgia" w:hAnsi="Georgia" w:cs="Georgia"/>
      <w:spacing w:val="9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D3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5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Милютинское сп</dc:creator>
  <cp:lastModifiedBy>Glavbuh</cp:lastModifiedBy>
  <cp:revision>7</cp:revision>
  <cp:lastPrinted>2024-03-13T09:39:00Z</cp:lastPrinted>
  <dcterms:created xsi:type="dcterms:W3CDTF">2022-12-06T11:47:00Z</dcterms:created>
  <dcterms:modified xsi:type="dcterms:W3CDTF">2024-03-13T09:39:00Z</dcterms:modified>
</cp:coreProperties>
</file>